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0" w:beforeAutospacing="0" w:after="0" w:afterAutospacing="0" w:line="360" w:lineRule="atLeast"/>
        <w:ind w:right="150"/>
        <w:jc w:val="center"/>
        <w:rPr>
          <w:rFonts w:hint="eastAsia" w:ascii="微软雅黑" w:hAnsi="微软雅黑" w:eastAsia="微软雅黑" w:cs="微软雅黑"/>
          <w:b/>
          <w:bCs/>
          <w:color w:val="30303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303030"/>
          <w:sz w:val="32"/>
          <w:szCs w:val="32"/>
          <w:shd w:val="clear" w:fill="FFFFFF"/>
          <w:lang w:eastAsia="zh-CN"/>
        </w:rPr>
        <w:t>江苏护理职业学院</w:t>
      </w:r>
      <w:r>
        <w:rPr>
          <w:rFonts w:hint="eastAsia" w:ascii="微软雅黑" w:hAnsi="微软雅黑" w:eastAsia="微软雅黑" w:cs="微软雅黑"/>
          <w:b/>
          <w:bCs/>
          <w:color w:val="303030"/>
          <w:sz w:val="32"/>
          <w:szCs w:val="32"/>
          <w:shd w:val="clear" w:fill="FFFFFF"/>
          <w:lang w:val="en-US" w:eastAsia="zh-CN"/>
        </w:rPr>
        <w:t>2019年招聘工作人员简章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7" w:right="147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color w:val="303030"/>
          <w:sz w:val="24"/>
          <w:szCs w:val="24"/>
          <w:shd w:val="clear" w:fill="FFFFFF"/>
        </w:rPr>
        <w:t>江苏护理职业学院是一所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eastAsia="zh-CN"/>
        </w:rPr>
        <w:t>隶属于江苏省卫生健康委员会的</w:t>
      </w:r>
      <w:r>
        <w:rPr>
          <w:rFonts w:ascii="微软雅黑" w:hAnsi="微软雅黑" w:eastAsia="微软雅黑" w:cs="微软雅黑"/>
          <w:color w:val="303030"/>
          <w:sz w:val="24"/>
          <w:szCs w:val="24"/>
          <w:shd w:val="clear" w:fill="FFFFFF"/>
        </w:rPr>
        <w:t>省属全日制公办普通高等学校。学院座落在医学文化深厚的千年历史文化名城、一代伟人周恩来的故乡——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eastAsia="zh-CN"/>
        </w:rPr>
        <w:t>江苏省</w:t>
      </w:r>
      <w:r>
        <w:rPr>
          <w:rFonts w:ascii="微软雅黑" w:hAnsi="微软雅黑" w:eastAsia="微软雅黑" w:cs="微软雅黑"/>
          <w:color w:val="303030"/>
          <w:sz w:val="24"/>
          <w:szCs w:val="24"/>
          <w:shd w:val="clear" w:fill="FFFFFF"/>
        </w:rPr>
        <w:t>淮安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eastAsia="zh-CN"/>
        </w:rPr>
        <w:t>市</w:t>
      </w:r>
      <w:r>
        <w:rPr>
          <w:rFonts w:ascii="微软雅黑" w:hAnsi="微软雅黑" w:eastAsia="微软雅黑" w:cs="微软雅黑"/>
          <w:color w:val="303030"/>
          <w:sz w:val="24"/>
          <w:szCs w:val="24"/>
          <w:shd w:val="clear" w:fill="FFFFFF"/>
        </w:rPr>
        <w:t>。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</w:rPr>
        <w:t>学院现有科技路和黄河路2 个校区，4所附属医院，65家教学医院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</w:rPr>
        <w:t>校园建筑面积30余万平方米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</w:rPr>
        <w:t>实训中心总面积达4.08万平方米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eastAsia="zh-CN"/>
        </w:rPr>
        <w:t>，拥有淮安市消化道肿瘤重点实验室、生物医学研究所，具有完善的现代分子生物学研究平台。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</w:rPr>
        <w:t>现设有护理、助产、医学检验技术、药学、康复治疗技术、针灸推拿、生殖健康服务 与管理、呼吸治疗技术、中医康复技术、药品服务与管理、药品生产技术等专业，在校生1万余人。学院师资力量雄厚，拥有全国模范教师、全国职教名师以及江苏省“青蓝工程”中青年学术带头人、优秀青年骨干教师培养对象等一大批高级人才。学院管理规范，办学质量享誉省内外，毕业生深受用人单位欢迎和好评，学生就业率连续多年保持在99%以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7" w:right="147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eastAsia="zh-CN"/>
        </w:rPr>
        <w:t>联系人：丁老师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val="en-US" w:eastAsia="zh-CN"/>
        </w:rPr>
        <w:t xml:space="preserve">  联系电话：0517-80329939  朱老师  联系电话：0517-80329938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7" w:right="147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</w:rPr>
        <w:t>电子版简历发送至:邮箱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val="en-US" w:eastAsia="zh-CN"/>
        </w:rPr>
        <w:t>jscnzzb@126.com，</w:t>
      </w:r>
      <w:r>
        <w:rPr>
          <w:rFonts w:hint="default" w:ascii="微软雅黑" w:hAnsi="微软雅黑" w:eastAsia="微软雅黑" w:cs="微软雅黑"/>
          <w:color w:val="303030"/>
          <w:sz w:val="24"/>
          <w:szCs w:val="24"/>
          <w:shd w:val="clear" w:fill="FFFFFF"/>
        </w:rPr>
        <w:t>邮件标题及简历名称请注明：姓名+应聘职位</w:t>
      </w: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7" w:right="147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eastAsia="zh-CN"/>
        </w:rPr>
        <w:t>期待您的加入！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7" w:right="147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03030"/>
          <w:sz w:val="24"/>
          <w:szCs w:val="24"/>
          <w:shd w:val="clear" w:fill="FFFFFF"/>
          <w:lang w:val="en-US" w:eastAsia="zh-CN"/>
        </w:rPr>
        <w:t>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9763B"/>
    <w:rsid w:val="264B57F2"/>
    <w:rsid w:val="3599059D"/>
    <w:rsid w:val="3A8D121E"/>
    <w:rsid w:val="67E97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customStyle="1" w:styleId="7">
    <w:name w:val="normal"/>
    <w:basedOn w:val="4"/>
    <w:qFormat/>
    <w:uiPriority w:val="0"/>
    <w:rPr>
      <w:color w:val="FFFFFF"/>
      <w:shd w:val="clear" w:fill="000000"/>
    </w:rPr>
  </w:style>
  <w:style w:type="character" w:customStyle="1" w:styleId="8">
    <w:name w:val="cur"/>
    <w:basedOn w:val="4"/>
    <w:qFormat/>
    <w:uiPriority w:val="0"/>
    <w:rPr>
      <w:color w:val="FFFFFF"/>
      <w:shd w:val="clear" w:fill="FBFBFB"/>
    </w:rPr>
  </w:style>
  <w:style w:type="character" w:customStyle="1" w:styleId="9">
    <w:name w:val="letter"/>
    <w:basedOn w:val="4"/>
    <w:qFormat/>
    <w:uiPriority w:val="0"/>
    <w:rPr>
      <w:b/>
      <w:color w:val="FFFFFF"/>
      <w:sz w:val="21"/>
      <w:szCs w:val="21"/>
      <w:shd w:val="clear" w:fill="AE1C1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2018-11-02T06:27:00Z</dcterms:created>
  <dc:creator>若虚</dc:creator>
  <cp:lastModifiedBy>lenovo3</cp:lastModifiedBy>
  <cp:lastPrinted>2018-11-02T07:41:00Z</cp:lastPrinted>
  <dcterms:modified xsi:type="dcterms:W3CDTF">2019-02-25T03:00:29Z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