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201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年浙江省荣军医院（嘉兴市第三医院）</w:t>
      </w: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公开招聘医学类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研究生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公告</w:t>
      </w:r>
    </w:p>
    <w:p>
      <w:pPr>
        <w:spacing w:line="480" w:lineRule="exact"/>
        <w:ind w:firstLine="600" w:firstLineChars="200"/>
        <w:rPr>
          <w:rFonts w:hint="eastAsia" w:ascii="仿宋" w:hAnsi="仿宋" w:eastAsia="仿宋" w:cs="宋体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sz w:val="30"/>
          <w:szCs w:val="30"/>
          <w:lang w:eastAsia="zh-CN"/>
        </w:rPr>
        <w:t>因医院业务发展需要，经研究，决定公开招聘医学类研究生</w:t>
      </w:r>
      <w:r>
        <w:rPr>
          <w:rFonts w:hint="eastAsia" w:ascii="仿宋" w:hAnsi="仿宋" w:eastAsia="仿宋" w:cs="宋体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宋体"/>
          <w:sz w:val="30"/>
          <w:szCs w:val="30"/>
          <w:lang w:eastAsia="zh-CN"/>
        </w:rPr>
        <w:t>名，现将有关事项公告如下：</w:t>
      </w:r>
    </w:p>
    <w:p>
      <w:pPr>
        <w:spacing w:line="480" w:lineRule="exact"/>
        <w:ind w:firstLine="587" w:firstLineChars="195"/>
        <w:rPr>
          <w:rFonts w:hint="eastAsia" w:ascii="仿宋" w:hAnsi="仿宋" w:eastAsia="仿宋" w:cs="宋体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一、医院简介</w:t>
      </w:r>
    </w:p>
    <w:p>
      <w:pPr>
        <w:spacing w:line="480" w:lineRule="exact"/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  <w:highlight w:val="none"/>
          <w:lang w:eastAsia="zh-CN"/>
        </w:rPr>
        <w:t>浙江省荣军医院（嘉兴市第三医院）是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浙江省退役军人事务厅直属的省级优抚医院，公益一类事业单位,</w:t>
      </w:r>
      <w:r>
        <w:rPr>
          <w:rFonts w:hint="eastAsia" w:ascii="仿宋" w:hAnsi="仿宋" w:eastAsia="仿宋" w:cs="宋体"/>
          <w:sz w:val="30"/>
          <w:szCs w:val="30"/>
          <w:highlight w:val="none"/>
          <w:lang w:eastAsia="zh-CN"/>
        </w:rPr>
        <w:t>嘉兴市本级六大公益性医疗机构之一。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宋体"/>
          <w:b/>
          <w:bCs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</w:rPr>
        <w:t>二、</w:t>
      </w:r>
      <w:r>
        <w:rPr>
          <w:rFonts w:hint="eastAsia" w:ascii="仿宋" w:hAnsi="仿宋" w:eastAsia="仿宋" w:cs="宋体"/>
          <w:b/>
          <w:bCs/>
          <w:sz w:val="30"/>
          <w:szCs w:val="30"/>
        </w:rPr>
        <w:t>招聘岗位</w:t>
      </w:r>
      <w:r>
        <w:rPr>
          <w:rFonts w:hint="eastAsia" w:ascii="仿宋" w:hAnsi="仿宋" w:eastAsia="仿宋" w:cs="宋体"/>
          <w:b/>
          <w:bCs/>
          <w:sz w:val="30"/>
          <w:szCs w:val="30"/>
          <w:lang w:eastAsia="zh-CN"/>
        </w:rPr>
        <w:t>和人数</w:t>
      </w:r>
    </w:p>
    <w:tbl>
      <w:tblPr>
        <w:tblStyle w:val="6"/>
        <w:tblpPr w:leftFromText="180" w:rightFromText="180" w:vertAnchor="text" w:horzAnchor="page" w:tblpX="1692" w:tblpY="79"/>
        <w:tblOverlap w:val="never"/>
        <w:tblW w:w="852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3"/>
        <w:gridCol w:w="1429"/>
        <w:gridCol w:w="450"/>
        <w:gridCol w:w="1455"/>
        <w:gridCol w:w="3120"/>
        <w:gridCol w:w="870"/>
        <w:gridCol w:w="79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exac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eastAsia="zh-CN"/>
              </w:rPr>
              <w:t>招聘对象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专业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eastAsia="zh-CN"/>
              </w:rPr>
              <w:t>要求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学历/学位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/>
              </w:rPr>
              <w:t>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exac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重症医学、临床医学类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全日制硕士研究生/硕士及以上</w:t>
            </w:r>
          </w:p>
        </w:tc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取得医师资格证书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四证合一者优先考虑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exact"/>
        </w:trPr>
        <w:tc>
          <w:tcPr>
            <w:tcW w:w="4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内科学（心血管病）</w:t>
            </w: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4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exac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内科学（消化）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exac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exac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老年医学科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老年医学或内科学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exac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外科学（普外）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exac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心胸外科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外科学（胸心外、普外）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exac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外科学（骨外）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exac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妇科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exac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美容整形科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外科学（整形）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exac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急诊科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急诊医学、临床医学类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exac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麻醉学、临床医学类</w:t>
            </w: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9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52" w:firstLineChars="150"/>
        <w:jc w:val="both"/>
        <w:textAlignment w:val="auto"/>
        <w:outlineLvl w:val="9"/>
        <w:rPr>
          <w:rFonts w:hint="eastAsia" w:ascii="仿宋" w:hAnsi="仿宋" w:eastAsia="仿宋" w:cs="宋体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/>
          <w:bCs/>
          <w:sz w:val="30"/>
          <w:szCs w:val="30"/>
          <w:lang w:eastAsia="zh-CN"/>
        </w:rPr>
        <w:t>招聘范围、对象和条件</w:t>
      </w:r>
    </w:p>
    <w:p>
      <w:pPr>
        <w:spacing w:line="480" w:lineRule="exact"/>
        <w:ind w:firstLine="588" w:firstLineChars="196"/>
        <w:rPr>
          <w:rFonts w:hint="eastAsia" w:ascii="仿宋" w:hAnsi="仿宋" w:eastAsia="仿宋" w:cs="宋体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0"/>
          <w:szCs w:val="30"/>
          <w:lang w:eastAsia="zh-CN"/>
        </w:rPr>
        <w:t>本次招聘面向社会人员或2019年全日制普通高校应届毕业生，并具备下列条件：</w:t>
      </w:r>
    </w:p>
    <w:p>
      <w:pPr>
        <w:spacing w:line="480" w:lineRule="exact"/>
        <w:ind w:firstLine="600" w:firstLineChars="200"/>
        <w:rPr>
          <w:rFonts w:hint="eastAsia" w:ascii="仿宋" w:hAnsi="仿宋" w:eastAsia="仿宋" w:cs="宋体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0"/>
          <w:szCs w:val="30"/>
          <w:lang w:eastAsia="zh-CN"/>
        </w:rPr>
        <w:t>（一）具有中华人民共和国国籍，有良好的政治思想素质，拥护党的路线、方针、政策。</w:t>
      </w:r>
    </w:p>
    <w:p>
      <w:pPr>
        <w:spacing w:line="480" w:lineRule="exact"/>
        <w:ind w:firstLine="588" w:firstLineChars="196"/>
        <w:rPr>
          <w:rFonts w:hint="eastAsia" w:ascii="仿宋" w:hAnsi="仿宋" w:eastAsia="仿宋" w:cs="宋体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0"/>
          <w:szCs w:val="30"/>
          <w:lang w:eastAsia="zh-CN"/>
        </w:rPr>
        <w:t>（二）具有良好的社会公德和职业道德，遵纪守法，品行端正，</w:t>
      </w:r>
      <w:r>
        <w:rPr>
          <w:rFonts w:hint="eastAsia" w:ascii="仿宋" w:hAnsi="仿宋" w:eastAsia="仿宋" w:cs="宋体"/>
          <w:sz w:val="30"/>
          <w:szCs w:val="30"/>
        </w:rPr>
        <w:t>无违法违纪等不良记录</w:t>
      </w:r>
      <w:r>
        <w:rPr>
          <w:rFonts w:hint="eastAsia" w:ascii="仿宋" w:hAnsi="仿宋" w:eastAsia="仿宋" w:cs="宋体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宋体"/>
          <w:b w:val="0"/>
          <w:bCs w:val="0"/>
          <w:sz w:val="30"/>
          <w:szCs w:val="30"/>
          <w:lang w:eastAsia="zh-CN"/>
        </w:rPr>
        <w:t>热爱本职工作，能吃苦耐劳。</w:t>
      </w:r>
    </w:p>
    <w:p>
      <w:pPr>
        <w:spacing w:line="480" w:lineRule="exact"/>
        <w:ind w:firstLine="588" w:firstLineChars="196"/>
        <w:rPr>
          <w:rFonts w:hint="eastAsia" w:ascii="仿宋" w:hAnsi="仿宋" w:eastAsia="仿宋" w:cs="宋体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0"/>
          <w:szCs w:val="30"/>
          <w:lang w:eastAsia="zh-CN"/>
        </w:rPr>
        <w:t>（三）具有相应的专业知识和能力水平，符合招聘岗位所需的专业和学历学位等要求。 尚未取得学历的2019年应届毕业生，可凭就读高校核发的应届毕业生就业推荐表、成绩单报名应聘。2019年应届毕业生取得学历、学位证书的截止时间为2019年7月31日。</w:t>
      </w:r>
    </w:p>
    <w:p>
      <w:pPr>
        <w:spacing w:line="480" w:lineRule="exact"/>
        <w:ind w:firstLine="588" w:firstLineChars="196"/>
        <w:rPr>
          <w:rFonts w:hint="eastAsia" w:ascii="仿宋" w:hAnsi="仿宋" w:eastAsia="仿宋" w:cs="宋体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0"/>
          <w:szCs w:val="30"/>
          <w:lang w:eastAsia="zh-CN"/>
        </w:rPr>
        <w:t> （四）年龄3</w:t>
      </w:r>
      <w:r>
        <w:rPr>
          <w:rFonts w:hint="eastAsia" w:ascii="仿宋" w:hAnsi="仿宋" w:eastAsia="仿宋" w:cs="宋体"/>
          <w:b w:val="0"/>
          <w:bCs w:val="0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宋体"/>
          <w:b w:val="0"/>
          <w:bCs w:val="0"/>
          <w:sz w:val="30"/>
          <w:szCs w:val="30"/>
          <w:lang w:eastAsia="zh-CN"/>
        </w:rPr>
        <w:t>周岁及以下（198</w:t>
      </w:r>
      <w:r>
        <w:rPr>
          <w:rFonts w:hint="eastAsia" w:ascii="仿宋" w:hAnsi="仿宋" w:eastAsia="仿宋" w:cs="宋体"/>
          <w:b w:val="0"/>
          <w:bCs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宋体"/>
          <w:b w:val="0"/>
          <w:bCs w:val="0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宋体"/>
          <w:b w:val="0"/>
          <w:bCs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宋体"/>
          <w:b w:val="0"/>
          <w:bCs w:val="0"/>
          <w:sz w:val="30"/>
          <w:szCs w:val="30"/>
          <w:lang w:eastAsia="zh-CN"/>
        </w:rPr>
        <w:t>月2</w:t>
      </w:r>
      <w:r>
        <w:rPr>
          <w:rFonts w:hint="eastAsia" w:ascii="仿宋" w:hAnsi="仿宋" w:eastAsia="仿宋" w:cs="宋体"/>
          <w:b w:val="0"/>
          <w:bCs w:val="0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宋体"/>
          <w:b w:val="0"/>
          <w:bCs w:val="0"/>
          <w:sz w:val="30"/>
          <w:szCs w:val="30"/>
          <w:lang w:eastAsia="zh-CN"/>
        </w:rPr>
        <w:t>日以后出生），身体健康。</w:t>
      </w:r>
    </w:p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753" w:firstLineChars="250"/>
        <w:jc w:val="both"/>
        <w:textAlignment w:val="auto"/>
        <w:outlineLvl w:val="9"/>
        <w:rPr>
          <w:rFonts w:ascii="仿宋" w:hAnsi="仿宋" w:eastAsia="仿宋" w:cs="宋体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sz w:val="30"/>
          <w:szCs w:val="30"/>
        </w:rPr>
        <w:t>四、</w:t>
      </w:r>
      <w:r>
        <w:rPr>
          <w:rFonts w:hint="eastAsia" w:ascii="仿宋" w:hAnsi="仿宋" w:eastAsia="仿宋" w:cs="宋体"/>
          <w:b/>
          <w:bCs/>
          <w:sz w:val="30"/>
          <w:szCs w:val="30"/>
          <w:lang w:eastAsia="zh-CN"/>
        </w:rPr>
        <w:t>招聘程序和方法</w:t>
      </w:r>
      <w:r>
        <w:rPr>
          <w:rFonts w:hint="eastAsia" w:ascii="仿宋" w:hAnsi="仿宋" w:eastAsia="仿宋" w:cs="宋体"/>
          <w:b/>
          <w:bCs/>
          <w:sz w:val="30"/>
          <w:szCs w:val="30"/>
        </w:rPr>
        <w:t xml:space="preserve"> </w:t>
      </w:r>
    </w:p>
    <w:p>
      <w:pPr>
        <w:spacing w:line="480" w:lineRule="exact"/>
        <w:ind w:firstLine="588" w:firstLineChars="196"/>
        <w:rPr>
          <w:rFonts w:hint="eastAsia" w:ascii="仿宋" w:hAnsi="仿宋" w:eastAsia="仿宋" w:cs="宋体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0"/>
          <w:szCs w:val="30"/>
          <w:lang w:eastAsia="zh-CN"/>
        </w:rPr>
        <w:t>（一）报名及资格初审</w:t>
      </w:r>
    </w:p>
    <w:p>
      <w:pPr>
        <w:spacing w:line="480" w:lineRule="exact"/>
        <w:ind w:firstLine="588" w:firstLineChars="196"/>
        <w:rPr>
          <w:rFonts w:hint="eastAsia" w:ascii="仿宋" w:hAnsi="仿宋" w:eastAsia="仿宋" w:cs="宋体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宋体"/>
          <w:b w:val="0"/>
          <w:bCs w:val="0"/>
          <w:sz w:val="30"/>
          <w:szCs w:val="30"/>
          <w:lang w:eastAsia="zh-CN"/>
        </w:rPr>
        <w:t> 网上报名：应聘者公告发布之日起至</w:t>
      </w:r>
      <w:r>
        <w:rPr>
          <w:rFonts w:hint="eastAsia" w:ascii="仿宋" w:hAnsi="仿宋" w:eastAsia="仿宋" w:cs="宋体"/>
          <w:b w:val="0"/>
          <w:bCs w:val="0"/>
          <w:sz w:val="30"/>
          <w:szCs w:val="30"/>
          <w:lang w:val="en-US" w:eastAsia="zh-CN"/>
        </w:rPr>
        <w:t>2019年5月20日期间</w:t>
      </w:r>
      <w:r>
        <w:rPr>
          <w:rFonts w:hint="eastAsia" w:ascii="仿宋" w:hAnsi="仿宋" w:eastAsia="仿宋" w:cs="宋体"/>
          <w:sz w:val="30"/>
          <w:szCs w:val="30"/>
        </w:rPr>
        <w:t>登录医院官网</w:t>
      </w:r>
      <w:r>
        <w:rPr>
          <w:rFonts w:hint="eastAsia" w:ascii="仿宋" w:hAnsi="仿宋" w:eastAsia="仿宋" w:cs="宋体"/>
          <w:color w:val="auto"/>
          <w:sz w:val="30"/>
          <w:szCs w:val="30"/>
          <w:lang w:val="en-US" w:eastAsia="zh-CN"/>
        </w:rPr>
        <w:t>(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"http://www.zjrj.com/" </w:instrText>
      </w:r>
      <w:r>
        <w:rPr>
          <w:color w:val="auto"/>
        </w:rPr>
        <w:fldChar w:fldCharType="separate"/>
      </w:r>
      <w:r>
        <w:rPr>
          <w:rStyle w:val="9"/>
          <w:rFonts w:hint="eastAsia" w:ascii="仿宋" w:hAnsi="仿宋" w:eastAsia="仿宋" w:cs="宋体"/>
          <w:color w:val="auto"/>
          <w:sz w:val="30"/>
          <w:szCs w:val="30"/>
        </w:rPr>
        <w:t>http://www.zjrj.com/</w:t>
      </w:r>
      <w:r>
        <w:rPr>
          <w:rStyle w:val="9"/>
          <w:rFonts w:hint="eastAsia" w:ascii="仿宋" w:hAnsi="仿宋" w:eastAsia="仿宋" w:cs="宋体"/>
          <w:color w:val="auto"/>
          <w:sz w:val="30"/>
          <w:szCs w:val="30"/>
        </w:rPr>
        <w:fldChar w:fldCharType="end"/>
      </w:r>
      <w:r>
        <w:rPr>
          <w:rStyle w:val="9"/>
          <w:rFonts w:hint="eastAsia" w:ascii="仿宋" w:hAnsi="仿宋" w:eastAsia="仿宋" w:cs="宋体"/>
          <w:color w:val="auto"/>
          <w:sz w:val="30"/>
          <w:szCs w:val="30"/>
          <w:lang w:val="en-US" w:eastAsia="zh-CN"/>
        </w:rPr>
        <w:t>)</w:t>
      </w:r>
      <w:r>
        <w:rPr>
          <w:rFonts w:hint="eastAsia" w:ascii="仿宋" w:hAnsi="仿宋" w:eastAsia="仿宋" w:cs="宋体"/>
          <w:sz w:val="30"/>
          <w:szCs w:val="30"/>
        </w:rPr>
        <w:t>，选择人力资源模块“人才招聘”栏，找到</w:t>
      </w:r>
      <w:r>
        <w:rPr>
          <w:rFonts w:hint="eastAsia" w:ascii="仿宋" w:hAnsi="仿宋" w:eastAsia="仿宋" w:cs="宋体"/>
          <w:sz w:val="30"/>
          <w:szCs w:val="30"/>
          <w:lang w:eastAsia="zh-CN"/>
        </w:rPr>
        <w:t>“</w:t>
      </w:r>
      <w:r>
        <w:rPr>
          <w:rFonts w:hint="eastAsia" w:ascii="仿宋" w:hAnsi="仿宋" w:eastAsia="仿宋" w:cs="宋体"/>
          <w:sz w:val="30"/>
          <w:szCs w:val="30"/>
          <w:highlight w:val="none"/>
          <w:lang w:val="en-US" w:eastAsia="zh-CN"/>
        </w:rPr>
        <w:t>2019年公开招聘医学类研究生公告</w:t>
      </w:r>
      <w:r>
        <w:rPr>
          <w:rFonts w:hint="eastAsia" w:ascii="仿宋" w:hAnsi="仿宋" w:eastAsia="仿宋" w:cs="宋体"/>
          <w:sz w:val="30"/>
          <w:szCs w:val="30"/>
          <w:lang w:eastAsia="zh-CN"/>
        </w:rPr>
        <w:t>”</w:t>
      </w:r>
      <w:r>
        <w:rPr>
          <w:rFonts w:hint="eastAsia" w:ascii="仿宋" w:hAnsi="仿宋" w:eastAsia="仿宋" w:cs="宋体"/>
          <w:sz w:val="30"/>
          <w:szCs w:val="30"/>
        </w:rPr>
        <w:t>，按要求提交</w:t>
      </w:r>
      <w:r>
        <w:rPr>
          <w:rFonts w:hint="eastAsia" w:ascii="仿宋" w:hAnsi="仿宋" w:eastAsia="仿宋" w:cs="宋体"/>
          <w:sz w:val="30"/>
          <w:szCs w:val="30"/>
          <w:lang w:eastAsia="zh-CN"/>
        </w:rPr>
        <w:t>相应报名</w:t>
      </w:r>
      <w:r>
        <w:rPr>
          <w:rFonts w:hint="eastAsia" w:ascii="仿宋" w:hAnsi="仿宋" w:eastAsia="仿宋" w:cs="宋体"/>
          <w:b w:val="0"/>
          <w:bCs w:val="0"/>
          <w:sz w:val="30"/>
          <w:szCs w:val="30"/>
          <w:lang w:eastAsia="zh-CN"/>
        </w:rPr>
        <w:t>材料。</w:t>
      </w:r>
    </w:p>
    <w:p>
      <w:pPr>
        <w:spacing w:line="480" w:lineRule="exact"/>
        <w:ind w:firstLine="588" w:firstLineChars="196"/>
        <w:rPr>
          <w:rFonts w:hint="eastAsia" w:ascii="仿宋" w:hAnsi="仿宋" w:eastAsia="仿宋" w:cs="宋体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宋体"/>
          <w:b w:val="0"/>
          <w:bCs w:val="0"/>
          <w:sz w:val="30"/>
          <w:szCs w:val="30"/>
          <w:lang w:eastAsia="zh-CN"/>
        </w:rPr>
        <w:t>报名材料包括：报名表（需嵌入个人照片，样式见附表</w:t>
      </w:r>
      <w:r>
        <w:rPr>
          <w:rFonts w:hint="eastAsia" w:ascii="仿宋" w:hAnsi="仿宋" w:eastAsia="仿宋" w:cs="宋体"/>
          <w:b w:val="0"/>
          <w:bCs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宋体"/>
          <w:b w:val="0"/>
          <w:bCs w:val="0"/>
          <w:sz w:val="30"/>
          <w:szCs w:val="30"/>
          <w:lang w:eastAsia="zh-CN"/>
        </w:rPr>
        <w:t>）、身份证、资格证书、执业证书、学历和学位证书（应届毕业生提供就业推荐表、成绩单）；</w:t>
      </w:r>
      <w:r>
        <w:rPr>
          <w:rFonts w:hint="eastAsia" w:ascii="仿宋" w:hAnsi="仿宋" w:eastAsia="仿宋" w:cs="宋体"/>
          <w:b w:val="0"/>
          <w:bCs w:val="0"/>
          <w:sz w:val="30"/>
          <w:szCs w:val="30"/>
          <w:lang w:val="en-US" w:eastAsia="zh-CN"/>
        </w:rPr>
        <w:t>其他与报考岗位相关的证明材料，如获奖证书、论文发表、科研项目等。</w:t>
      </w:r>
    </w:p>
    <w:p>
      <w:pPr>
        <w:spacing w:line="480" w:lineRule="exact"/>
        <w:ind w:firstLine="588" w:firstLineChars="196"/>
        <w:rPr>
          <w:rFonts w:hint="eastAsia" w:ascii="仿宋" w:hAnsi="仿宋" w:eastAsia="仿宋" w:cs="宋体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0"/>
          <w:szCs w:val="30"/>
          <w:lang w:eastAsia="zh-CN"/>
        </w:rPr>
        <w:t> </w:t>
      </w:r>
      <w:r>
        <w:rPr>
          <w:rFonts w:hint="eastAsia" w:ascii="仿宋" w:hAnsi="仿宋" w:eastAsia="仿宋" w:cs="宋体"/>
          <w:b w:val="0"/>
          <w:bCs w:val="0"/>
          <w:sz w:val="30"/>
          <w:szCs w:val="30"/>
          <w:lang w:val="en-US" w:eastAsia="zh-CN"/>
        </w:rPr>
        <w:t>3、</w:t>
      </w:r>
      <w:r>
        <w:rPr>
          <w:rFonts w:hint="eastAsia" w:ascii="仿宋" w:hAnsi="仿宋" w:eastAsia="仿宋" w:cs="宋体"/>
          <w:b w:val="0"/>
          <w:bCs w:val="0"/>
          <w:sz w:val="30"/>
          <w:szCs w:val="30"/>
          <w:lang w:eastAsia="zh-CN"/>
        </w:rPr>
        <w:t>资格初审。报名结束后5个工作日内，医院将根据招聘岗位所需条件对报名人员进行资格初审，通过电话或短信方式向报名人员反馈初审结果。</w:t>
      </w:r>
    </w:p>
    <w:p>
      <w:pPr>
        <w:spacing w:line="480" w:lineRule="exact"/>
        <w:ind w:firstLine="600" w:firstLineChars="200"/>
        <w:rPr>
          <w:rFonts w:hint="eastAsia" w:ascii="仿宋" w:hAnsi="仿宋" w:eastAsia="仿宋" w:cs="宋体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0"/>
          <w:szCs w:val="30"/>
          <w:lang w:val="en-US" w:eastAsia="zh-CN"/>
        </w:rPr>
        <w:t>4、</w:t>
      </w:r>
      <w:r>
        <w:rPr>
          <w:rFonts w:hint="eastAsia" w:ascii="仿宋" w:hAnsi="仿宋" w:eastAsia="仿宋" w:cs="宋体"/>
          <w:b w:val="0"/>
          <w:bCs w:val="0"/>
          <w:sz w:val="30"/>
          <w:szCs w:val="30"/>
          <w:lang w:eastAsia="zh-CN"/>
        </w:rPr>
        <w:t>报考人员应对自己所提供材料的真实性、准确性负责，如因所提供材料及填写内容不真实、不准确、不全面而影响本人考试或录用的，由报考人员本人负责。</w:t>
      </w:r>
    </w:p>
    <w:p>
      <w:pPr>
        <w:spacing w:line="480" w:lineRule="exact"/>
        <w:ind w:firstLine="588" w:firstLineChars="196"/>
        <w:rPr>
          <w:rFonts w:hint="eastAsia" w:ascii="仿宋" w:hAnsi="仿宋" w:eastAsia="仿宋" w:cs="宋体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0"/>
          <w:szCs w:val="30"/>
          <w:lang w:eastAsia="zh-CN"/>
        </w:rPr>
        <w:t>（二）考试</w:t>
      </w:r>
    </w:p>
    <w:p>
      <w:pPr>
        <w:spacing w:line="480" w:lineRule="exact"/>
        <w:ind w:firstLine="588" w:firstLineChars="196"/>
        <w:rPr>
          <w:rFonts w:hint="eastAsia" w:ascii="仿宋" w:hAnsi="仿宋" w:eastAsia="仿宋" w:cs="宋体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0"/>
          <w:szCs w:val="30"/>
          <w:lang w:eastAsia="zh-CN"/>
        </w:rPr>
        <w:t>直接安排面试，</w:t>
      </w:r>
      <w:r>
        <w:rPr>
          <w:rFonts w:hint="eastAsia" w:ascii="仿宋" w:hAnsi="仿宋" w:eastAsia="仿宋" w:cs="宋体"/>
          <w:b w:val="0"/>
          <w:bCs w:val="0"/>
          <w:sz w:val="30"/>
          <w:szCs w:val="30"/>
          <w:lang w:val="en-US" w:eastAsia="zh-CN"/>
        </w:rPr>
        <w:t>面试主要考查应聘人员的综合素质、学科水平及与招聘岗位的匹配度；</w:t>
      </w:r>
      <w:r>
        <w:rPr>
          <w:rFonts w:hint="eastAsia" w:ascii="仿宋" w:hAnsi="仿宋" w:eastAsia="仿宋" w:cs="宋体"/>
          <w:b w:val="0"/>
          <w:bCs w:val="0"/>
          <w:sz w:val="30"/>
          <w:szCs w:val="30"/>
          <w:lang w:eastAsia="zh-CN"/>
        </w:rPr>
        <w:t>面试总分为</w:t>
      </w:r>
      <w:r>
        <w:rPr>
          <w:rFonts w:hint="eastAsia" w:ascii="仿宋" w:hAnsi="仿宋" w:eastAsia="仿宋" w:cs="宋体"/>
          <w:b w:val="0"/>
          <w:bCs w:val="0"/>
          <w:sz w:val="30"/>
          <w:szCs w:val="30"/>
          <w:lang w:val="en-US" w:eastAsia="zh-CN"/>
        </w:rPr>
        <w:t>100分，面试成绩即为总成绩。</w:t>
      </w:r>
    </w:p>
    <w:p>
      <w:pPr>
        <w:spacing w:line="480" w:lineRule="exact"/>
        <w:ind w:firstLine="588" w:firstLineChars="196"/>
        <w:rPr>
          <w:rFonts w:hint="eastAsia" w:ascii="仿宋" w:hAnsi="仿宋" w:eastAsia="仿宋" w:cs="宋体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0"/>
          <w:szCs w:val="30"/>
          <w:lang w:eastAsia="zh-CN"/>
        </w:rPr>
        <w:t>面试有关安排另行通知。面试当天安排资格复审，经资格复审合格后方可参加面试。</w:t>
      </w:r>
    </w:p>
    <w:p>
      <w:pPr>
        <w:spacing w:line="480" w:lineRule="exact"/>
        <w:ind w:firstLine="588" w:firstLineChars="196"/>
        <w:rPr>
          <w:rFonts w:hint="eastAsia" w:ascii="仿宋" w:hAnsi="仿宋" w:eastAsia="仿宋" w:cs="宋体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0"/>
          <w:szCs w:val="30"/>
          <w:lang w:eastAsia="zh-CN"/>
        </w:rPr>
        <w:t>面试合格分数为60分，低于该成绩的人员不能进入下一环节。</w:t>
      </w:r>
    </w:p>
    <w:p>
      <w:pPr>
        <w:spacing w:line="480" w:lineRule="exact"/>
        <w:ind w:firstLine="600" w:firstLineChars="200"/>
        <w:rPr>
          <w:rFonts w:hint="eastAsia" w:ascii="仿宋" w:hAnsi="仿宋" w:eastAsia="仿宋" w:cs="宋体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0"/>
          <w:szCs w:val="30"/>
          <w:lang w:eastAsia="zh-CN"/>
        </w:rPr>
        <w:t>（三）体检与考核</w:t>
      </w:r>
    </w:p>
    <w:p>
      <w:pPr>
        <w:spacing w:line="480" w:lineRule="exact"/>
        <w:ind w:firstLine="588" w:firstLineChars="196"/>
        <w:rPr>
          <w:rFonts w:hint="eastAsia" w:ascii="仿宋" w:hAnsi="仿宋" w:eastAsia="仿宋" w:cs="宋体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0"/>
          <w:szCs w:val="30"/>
          <w:lang w:eastAsia="zh-CN"/>
        </w:rPr>
        <w:t> 根据考试总成绩，从高分至低分按招聘人数1：1比例确定体检对象。体检不合格或放弃的，依次递补。报考人员不按规定时间、地点参加体检，视作放弃。</w:t>
      </w:r>
    </w:p>
    <w:p>
      <w:pPr>
        <w:spacing w:line="480" w:lineRule="exact"/>
        <w:ind w:firstLine="600" w:firstLineChars="200"/>
        <w:rPr>
          <w:rFonts w:hint="eastAsia" w:ascii="仿宋" w:hAnsi="仿宋" w:eastAsia="仿宋" w:cs="宋体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0"/>
          <w:szCs w:val="30"/>
          <w:lang w:eastAsia="zh-CN"/>
        </w:rPr>
        <w:t>对体检合格的人员在规定时间内进行资格条件的复核和德、能、勤、绩、廉等考核，考核结果作为本次是否录用的依据。</w:t>
      </w:r>
    </w:p>
    <w:p>
      <w:pPr>
        <w:spacing w:line="480" w:lineRule="exact"/>
        <w:ind w:firstLine="600" w:firstLineChars="200"/>
        <w:rPr>
          <w:rFonts w:hint="eastAsia" w:ascii="仿宋" w:hAnsi="仿宋" w:eastAsia="仿宋" w:cs="宋体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0"/>
          <w:szCs w:val="30"/>
          <w:lang w:eastAsia="zh-CN"/>
        </w:rPr>
        <w:t>（四）公示与录用</w:t>
      </w:r>
    </w:p>
    <w:p>
      <w:pPr>
        <w:spacing w:line="480" w:lineRule="exact"/>
        <w:ind w:firstLine="588" w:firstLineChars="196"/>
        <w:rPr>
          <w:rFonts w:hint="eastAsia" w:ascii="仿宋" w:hAnsi="仿宋" w:eastAsia="仿宋" w:cs="宋体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0"/>
          <w:szCs w:val="30"/>
          <w:lang w:eastAsia="zh-CN"/>
        </w:rPr>
        <w:t> 经体检、考核均合格的人员，确定为拟录用人员，对拟录用人员进行不少于7个工作日的公示。公示期满，对拟录用人员没有异议或反映有问题经查实不影响录用的，医院按有关规定办理录用手续。　</w:t>
      </w:r>
    </w:p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753" w:firstLineChars="250"/>
        <w:jc w:val="both"/>
        <w:textAlignment w:val="auto"/>
        <w:outlineLvl w:val="9"/>
        <w:rPr>
          <w:rFonts w:hint="eastAsia" w:ascii="仿宋" w:hAnsi="仿宋" w:eastAsia="仿宋" w:cs="宋体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/>
          <w:sz w:val="30"/>
          <w:szCs w:val="30"/>
          <w:lang w:eastAsia="zh-CN"/>
        </w:rPr>
        <w:t>五</w:t>
      </w:r>
      <w:r>
        <w:rPr>
          <w:rFonts w:hint="eastAsia" w:ascii="仿宋" w:hAnsi="仿宋" w:eastAsia="仿宋" w:cs="宋体"/>
          <w:b/>
          <w:sz w:val="30"/>
          <w:szCs w:val="30"/>
        </w:rPr>
        <w:t>、</w:t>
      </w:r>
      <w:r>
        <w:rPr>
          <w:rFonts w:hint="eastAsia" w:ascii="仿宋" w:hAnsi="仿宋" w:eastAsia="仿宋" w:cs="宋体"/>
          <w:b/>
          <w:bCs/>
          <w:sz w:val="30"/>
          <w:szCs w:val="30"/>
          <w:lang w:eastAsia="zh-CN"/>
        </w:rPr>
        <w:t>其他事项</w:t>
      </w:r>
      <w:r>
        <w:rPr>
          <w:rFonts w:hint="eastAsia" w:ascii="仿宋" w:hAnsi="仿宋" w:eastAsia="仿宋" w:cs="宋体"/>
          <w:b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b w:val="0"/>
          <w:bCs w:val="0"/>
          <w:sz w:val="30"/>
          <w:szCs w:val="30"/>
          <w:lang w:eastAsia="zh-CN"/>
        </w:rPr>
        <w:t> </w:t>
      </w:r>
    </w:p>
    <w:p>
      <w:pPr>
        <w:spacing w:line="480" w:lineRule="exact"/>
        <w:ind w:firstLine="600" w:firstLineChars="200"/>
        <w:rPr>
          <w:rFonts w:hint="eastAsia" w:ascii="仿宋" w:hAnsi="仿宋" w:eastAsia="仿宋" w:cs="宋体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0"/>
          <w:szCs w:val="30"/>
          <w:lang w:eastAsia="zh-CN"/>
        </w:rPr>
        <w:t>未尽事宜，可与浙江省荣军医院人事科联系。</w:t>
      </w:r>
    </w:p>
    <w:p>
      <w:pPr>
        <w:spacing w:line="480" w:lineRule="exact"/>
        <w:ind w:firstLine="588" w:firstLineChars="196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医院网址：</w:t>
      </w:r>
      <w:r>
        <w:fldChar w:fldCharType="begin"/>
      </w:r>
      <w:r>
        <w:instrText xml:space="preserve"> HYPERLINK "http://www.zjrj.com/" </w:instrText>
      </w:r>
      <w:r>
        <w:fldChar w:fldCharType="separate"/>
      </w:r>
      <w:r>
        <w:rPr>
          <w:rStyle w:val="9"/>
          <w:rFonts w:hint="eastAsia" w:ascii="仿宋" w:hAnsi="仿宋" w:eastAsia="仿宋" w:cs="宋体"/>
          <w:sz w:val="30"/>
          <w:szCs w:val="30"/>
        </w:rPr>
        <w:t>http://www.zjrj.com/</w:t>
      </w:r>
      <w:r>
        <w:rPr>
          <w:rStyle w:val="9"/>
          <w:rFonts w:hint="eastAsia" w:ascii="仿宋" w:hAnsi="仿宋" w:eastAsia="仿宋" w:cs="宋体"/>
          <w:sz w:val="30"/>
          <w:szCs w:val="30"/>
        </w:rPr>
        <w:fldChar w:fldCharType="end"/>
      </w:r>
      <w:r>
        <w:rPr>
          <w:rFonts w:hint="eastAsia" w:ascii="仿宋" w:hAnsi="仿宋" w:eastAsia="仿宋" w:cs="宋体"/>
          <w:sz w:val="30"/>
          <w:szCs w:val="30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00" w:firstLineChars="200"/>
        <w:jc w:val="both"/>
        <w:textAlignment w:val="auto"/>
        <w:outlineLvl w:val="9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  <w:lang w:eastAsia="zh-CN"/>
        </w:rPr>
        <w:t>通讯</w:t>
      </w:r>
      <w:r>
        <w:rPr>
          <w:rFonts w:hint="eastAsia" w:ascii="仿宋" w:hAnsi="仿宋" w:eastAsia="仿宋" w:cs="宋体"/>
          <w:sz w:val="30"/>
          <w:szCs w:val="30"/>
        </w:rPr>
        <w:t>地址：嘉兴市双园路309号医院行政楼三楼人事科</w:t>
      </w:r>
      <w:r>
        <w:rPr>
          <w:rFonts w:hint="eastAsia" w:ascii="仿宋" w:hAnsi="仿宋" w:eastAsia="仿宋" w:cs="宋体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00" w:firstLineChars="200"/>
        <w:jc w:val="both"/>
        <w:textAlignment w:val="auto"/>
        <w:outlineLvl w:val="9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联系电话：0573-82854029  82082759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50" w:right="0" w:rightChars="0"/>
        <w:jc w:val="both"/>
        <w:textAlignment w:val="auto"/>
        <w:outlineLvl w:val="9"/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 xml:space="preserve"> 附表1：浙江省荣军医院（嘉兴市第三医院）招聘报名表。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50" w:right="0" w:rightChars="0"/>
        <w:jc w:val="both"/>
        <w:textAlignment w:val="auto"/>
        <w:outlineLvl w:val="9"/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315" w:leftChars="150" w:right="0" w:rightChars="0"/>
        <w:jc w:val="both"/>
        <w:textAlignment w:val="auto"/>
        <w:outlineLvl w:val="9"/>
        <w:rPr>
          <w:rFonts w:hint="default" w:ascii="仿宋" w:hAnsi="仿宋" w:eastAsia="仿宋" w:cs="宋体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 xml:space="preserve">                                      201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年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月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23日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宋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宋体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eastAsia="zh-CN"/>
        </w:rPr>
        <w:t>附表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1</w:t>
      </w:r>
    </w:p>
    <w:p>
      <w:pPr>
        <w:widowControl/>
        <w:spacing w:line="460" w:lineRule="exact"/>
        <w:jc w:val="center"/>
        <w:rPr>
          <w:rFonts w:eastAsia="黑体"/>
          <w:b/>
          <w:sz w:val="36"/>
          <w:szCs w:val="36"/>
        </w:rPr>
      </w:pPr>
      <w:r>
        <w:rPr>
          <w:rFonts w:hint="eastAsia" w:eastAsia="黑体"/>
          <w:b/>
          <w:sz w:val="36"/>
          <w:szCs w:val="36"/>
          <w:lang w:eastAsia="zh-CN"/>
        </w:rPr>
        <w:t>浙江省荣军医院（嘉兴市第三医院）</w:t>
      </w:r>
      <w:r>
        <w:rPr>
          <w:rFonts w:hint="eastAsia" w:eastAsia="黑体"/>
          <w:b/>
          <w:sz w:val="36"/>
          <w:szCs w:val="36"/>
        </w:rPr>
        <w:t>招聘报名表</w:t>
      </w:r>
    </w:p>
    <w:p>
      <w:pPr>
        <w:ind w:left="-279" w:leftChars="-133" w:firstLine="195" w:firstLineChars="93"/>
        <w:rPr>
          <w:rFonts w:eastAsia="黑体"/>
          <w:bCs/>
          <w:szCs w:val="32"/>
        </w:rPr>
      </w:pPr>
    </w:p>
    <w:p>
      <w:pPr>
        <w:tabs>
          <w:tab w:val="left" w:pos="5040"/>
        </w:tabs>
        <w:spacing w:line="320" w:lineRule="exact"/>
        <w:ind w:left="-359" w:leftChars="-171"/>
        <w:rPr>
          <w:rFonts w:hint="eastAsia" w:eastAsia="仿宋_GB2312"/>
          <w:bCs/>
          <w:sz w:val="24"/>
          <w:szCs w:val="30"/>
        </w:rPr>
      </w:pPr>
      <w:r>
        <w:rPr>
          <w:rFonts w:hint="eastAsia" w:eastAsia="黑体"/>
          <w:bCs/>
          <w:sz w:val="24"/>
          <w:szCs w:val="30"/>
          <w:lang w:eastAsia="zh-CN"/>
        </w:rPr>
        <w:t>应聘</w:t>
      </w:r>
      <w:r>
        <w:rPr>
          <w:rFonts w:hint="eastAsia" w:eastAsia="黑体"/>
          <w:bCs/>
          <w:sz w:val="24"/>
          <w:szCs w:val="30"/>
        </w:rPr>
        <w:t>岗位：</w:t>
      </w:r>
      <w:r>
        <w:rPr>
          <w:rFonts w:hint="eastAsia" w:eastAsia="仿宋_GB2312"/>
          <w:bCs/>
          <w:sz w:val="24"/>
          <w:szCs w:val="30"/>
        </w:rPr>
        <w:t xml:space="preserve"> </w:t>
      </w:r>
    </w:p>
    <w:tbl>
      <w:tblPr>
        <w:tblStyle w:val="6"/>
        <w:tblW w:w="928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32"/>
        <w:gridCol w:w="17"/>
        <w:gridCol w:w="1059"/>
        <w:gridCol w:w="719"/>
        <w:gridCol w:w="380"/>
        <w:gridCol w:w="338"/>
        <w:gridCol w:w="18"/>
        <w:gridCol w:w="366"/>
        <w:gridCol w:w="514"/>
        <w:gridCol w:w="566"/>
        <w:gridCol w:w="720"/>
        <w:gridCol w:w="789"/>
        <w:gridCol w:w="8"/>
        <w:gridCol w:w="1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21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80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9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71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9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年月</w:t>
            </w:r>
          </w:p>
        </w:tc>
        <w:tc>
          <w:tcPr>
            <w:tcW w:w="207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424" w:firstLineChars="177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2"/>
              </w:rPr>
              <w:t>月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近期</w:t>
            </w:r>
            <w:r>
              <w:t>2</w:t>
            </w:r>
            <w:r>
              <w:rPr>
                <w:rFonts w:hint="eastAsia"/>
              </w:rPr>
              <w:t>吋照片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（电子或实物）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8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369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center"/>
        </w:trPr>
        <w:tc>
          <w:tcPr>
            <w:tcW w:w="12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户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籍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所在地</w:t>
            </w:r>
          </w:p>
        </w:tc>
        <w:tc>
          <w:tcPr>
            <w:tcW w:w="18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毕业院校</w:t>
            </w:r>
          </w:p>
        </w:tc>
        <w:tc>
          <w:tcPr>
            <w:tcW w:w="295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121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通信地址</w:t>
            </w:r>
          </w:p>
        </w:tc>
        <w:tc>
          <w:tcPr>
            <w:tcW w:w="7329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                                          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2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手机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电子邮件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座机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4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学习经历（自高中起填写）</w:t>
            </w:r>
          </w:p>
        </w:tc>
        <w:tc>
          <w:tcPr>
            <w:tcW w:w="8061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96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专业技术资格或</w:t>
            </w:r>
          </w:p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职业能力资格</w:t>
            </w: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取得时间</w:t>
            </w:r>
          </w:p>
        </w:tc>
        <w:tc>
          <w:tcPr>
            <w:tcW w:w="335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8" w:hRule="exact"/>
          <w:jc w:val="center"/>
        </w:trPr>
        <w:tc>
          <w:tcPr>
            <w:tcW w:w="12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工作经历</w:t>
            </w:r>
          </w:p>
        </w:tc>
        <w:tc>
          <w:tcPr>
            <w:tcW w:w="8061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（按起始时间顺序）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/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</w:pPr>
      <w:r>
        <w:rPr>
          <w:rFonts w:hint="eastAsia"/>
          <w:b/>
          <w:bCs/>
        </w:rPr>
        <w:t>注意：以上表格内容必须填写齐全。提供虚假信息者，一经查实，取消应聘资格。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800374"/>
    <w:multiLevelType w:val="singleLevel"/>
    <w:tmpl w:val="A680037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1555C43"/>
    <w:rsid w:val="00012DF8"/>
    <w:rsid w:val="00041FFE"/>
    <w:rsid w:val="000425F0"/>
    <w:rsid w:val="00070796"/>
    <w:rsid w:val="000C38C3"/>
    <w:rsid w:val="000F4BF4"/>
    <w:rsid w:val="00120B91"/>
    <w:rsid w:val="00192769"/>
    <w:rsid w:val="002D4E72"/>
    <w:rsid w:val="002F53A2"/>
    <w:rsid w:val="00301A26"/>
    <w:rsid w:val="00314256"/>
    <w:rsid w:val="003733A5"/>
    <w:rsid w:val="003D6755"/>
    <w:rsid w:val="003E0D55"/>
    <w:rsid w:val="004C2869"/>
    <w:rsid w:val="00560A5F"/>
    <w:rsid w:val="006320C6"/>
    <w:rsid w:val="00667E62"/>
    <w:rsid w:val="007C5614"/>
    <w:rsid w:val="007F5DA7"/>
    <w:rsid w:val="008529D8"/>
    <w:rsid w:val="00861C4D"/>
    <w:rsid w:val="008E488F"/>
    <w:rsid w:val="009C7A81"/>
    <w:rsid w:val="00A14D0E"/>
    <w:rsid w:val="00A66E37"/>
    <w:rsid w:val="00AA2328"/>
    <w:rsid w:val="00AF7A61"/>
    <w:rsid w:val="00B41824"/>
    <w:rsid w:val="00B765DD"/>
    <w:rsid w:val="00C51358"/>
    <w:rsid w:val="00C71D60"/>
    <w:rsid w:val="00C75748"/>
    <w:rsid w:val="00C87C61"/>
    <w:rsid w:val="00CF07FA"/>
    <w:rsid w:val="00D21D57"/>
    <w:rsid w:val="00DE219B"/>
    <w:rsid w:val="00E27BED"/>
    <w:rsid w:val="00E31EF4"/>
    <w:rsid w:val="00F30E58"/>
    <w:rsid w:val="00FE558F"/>
    <w:rsid w:val="015736D4"/>
    <w:rsid w:val="015B293D"/>
    <w:rsid w:val="026F3317"/>
    <w:rsid w:val="02E10296"/>
    <w:rsid w:val="032A5A9E"/>
    <w:rsid w:val="034F4ECE"/>
    <w:rsid w:val="03DB64F1"/>
    <w:rsid w:val="03E14F19"/>
    <w:rsid w:val="04826CC4"/>
    <w:rsid w:val="066509D6"/>
    <w:rsid w:val="0752755D"/>
    <w:rsid w:val="07985227"/>
    <w:rsid w:val="07EE3F14"/>
    <w:rsid w:val="08AD42C5"/>
    <w:rsid w:val="08C60A21"/>
    <w:rsid w:val="08DA29A5"/>
    <w:rsid w:val="08FB4C4B"/>
    <w:rsid w:val="09A972EA"/>
    <w:rsid w:val="09AD415D"/>
    <w:rsid w:val="09B651F2"/>
    <w:rsid w:val="09E76400"/>
    <w:rsid w:val="09F62BC9"/>
    <w:rsid w:val="0AC45105"/>
    <w:rsid w:val="0AF740E8"/>
    <w:rsid w:val="0BF15594"/>
    <w:rsid w:val="0C534D50"/>
    <w:rsid w:val="0C7B3355"/>
    <w:rsid w:val="0CD36153"/>
    <w:rsid w:val="0D301C7B"/>
    <w:rsid w:val="0D682C1D"/>
    <w:rsid w:val="0E0735C4"/>
    <w:rsid w:val="0F233D75"/>
    <w:rsid w:val="0F303D24"/>
    <w:rsid w:val="10A904C9"/>
    <w:rsid w:val="10B51ADD"/>
    <w:rsid w:val="10E6279C"/>
    <w:rsid w:val="117D3F60"/>
    <w:rsid w:val="1201607B"/>
    <w:rsid w:val="128558EA"/>
    <w:rsid w:val="13994A46"/>
    <w:rsid w:val="141C23C6"/>
    <w:rsid w:val="14567049"/>
    <w:rsid w:val="14942D75"/>
    <w:rsid w:val="150B2C31"/>
    <w:rsid w:val="152C4C10"/>
    <w:rsid w:val="15B241EB"/>
    <w:rsid w:val="16233FE5"/>
    <w:rsid w:val="168A68D4"/>
    <w:rsid w:val="16FB6E45"/>
    <w:rsid w:val="1757601A"/>
    <w:rsid w:val="17935EBE"/>
    <w:rsid w:val="17C05AFF"/>
    <w:rsid w:val="18505FDF"/>
    <w:rsid w:val="188E3CC5"/>
    <w:rsid w:val="191A0472"/>
    <w:rsid w:val="191E219E"/>
    <w:rsid w:val="194B2C47"/>
    <w:rsid w:val="19A401F1"/>
    <w:rsid w:val="19B0603B"/>
    <w:rsid w:val="1A796105"/>
    <w:rsid w:val="1A7F47C2"/>
    <w:rsid w:val="1A91104A"/>
    <w:rsid w:val="1AB82AB9"/>
    <w:rsid w:val="1AC565D9"/>
    <w:rsid w:val="1B591D76"/>
    <w:rsid w:val="1B745AAD"/>
    <w:rsid w:val="1BCA7FA6"/>
    <w:rsid w:val="1C4E7B9F"/>
    <w:rsid w:val="1CBB2BD8"/>
    <w:rsid w:val="1D010339"/>
    <w:rsid w:val="1DF865A8"/>
    <w:rsid w:val="1E0C0E22"/>
    <w:rsid w:val="1E8955A8"/>
    <w:rsid w:val="1F1256E3"/>
    <w:rsid w:val="1F832D61"/>
    <w:rsid w:val="1FA04AD1"/>
    <w:rsid w:val="21235AE3"/>
    <w:rsid w:val="21FC33B5"/>
    <w:rsid w:val="220761D4"/>
    <w:rsid w:val="22704460"/>
    <w:rsid w:val="22C21D79"/>
    <w:rsid w:val="22CA00D3"/>
    <w:rsid w:val="22FD1536"/>
    <w:rsid w:val="23027E7E"/>
    <w:rsid w:val="233D2FBB"/>
    <w:rsid w:val="23923BFA"/>
    <w:rsid w:val="241C114A"/>
    <w:rsid w:val="2489277C"/>
    <w:rsid w:val="248A0C92"/>
    <w:rsid w:val="25127312"/>
    <w:rsid w:val="255715B6"/>
    <w:rsid w:val="25B62912"/>
    <w:rsid w:val="263F1EB9"/>
    <w:rsid w:val="265A7E1B"/>
    <w:rsid w:val="277061FA"/>
    <w:rsid w:val="27D57EE2"/>
    <w:rsid w:val="28206C96"/>
    <w:rsid w:val="2A2A455E"/>
    <w:rsid w:val="2CFC29D5"/>
    <w:rsid w:val="2DC73290"/>
    <w:rsid w:val="2DC76C28"/>
    <w:rsid w:val="2E494D97"/>
    <w:rsid w:val="2EAA774C"/>
    <w:rsid w:val="2F1B184B"/>
    <w:rsid w:val="2F36570F"/>
    <w:rsid w:val="2FB332C0"/>
    <w:rsid w:val="304D60B4"/>
    <w:rsid w:val="308938C8"/>
    <w:rsid w:val="30C114BF"/>
    <w:rsid w:val="310A5980"/>
    <w:rsid w:val="312A0601"/>
    <w:rsid w:val="31370AB6"/>
    <w:rsid w:val="31743A99"/>
    <w:rsid w:val="31761BEF"/>
    <w:rsid w:val="318C266F"/>
    <w:rsid w:val="32A427F6"/>
    <w:rsid w:val="32B56407"/>
    <w:rsid w:val="32E65AC3"/>
    <w:rsid w:val="32FD2C91"/>
    <w:rsid w:val="337443EF"/>
    <w:rsid w:val="34AC4473"/>
    <w:rsid w:val="356C1C59"/>
    <w:rsid w:val="36B85828"/>
    <w:rsid w:val="36E34AEB"/>
    <w:rsid w:val="372A68F6"/>
    <w:rsid w:val="38295D4A"/>
    <w:rsid w:val="38986B95"/>
    <w:rsid w:val="390240ED"/>
    <w:rsid w:val="3B81669A"/>
    <w:rsid w:val="3B8313EE"/>
    <w:rsid w:val="3C0261BF"/>
    <w:rsid w:val="3C525F28"/>
    <w:rsid w:val="3CC2184F"/>
    <w:rsid w:val="3D067D63"/>
    <w:rsid w:val="3D381DAF"/>
    <w:rsid w:val="3D830773"/>
    <w:rsid w:val="3DC442B8"/>
    <w:rsid w:val="3E705FEE"/>
    <w:rsid w:val="3F397B97"/>
    <w:rsid w:val="3F520490"/>
    <w:rsid w:val="3FD31B18"/>
    <w:rsid w:val="3FE31AA5"/>
    <w:rsid w:val="40B025EE"/>
    <w:rsid w:val="41C93998"/>
    <w:rsid w:val="41FA2256"/>
    <w:rsid w:val="426C7CE5"/>
    <w:rsid w:val="42F57EC5"/>
    <w:rsid w:val="431A53A8"/>
    <w:rsid w:val="438E39C9"/>
    <w:rsid w:val="439C12DC"/>
    <w:rsid w:val="43A90D74"/>
    <w:rsid w:val="43E306EB"/>
    <w:rsid w:val="43E62171"/>
    <w:rsid w:val="43F17C47"/>
    <w:rsid w:val="44325BB4"/>
    <w:rsid w:val="443F4170"/>
    <w:rsid w:val="444C272A"/>
    <w:rsid w:val="444F7685"/>
    <w:rsid w:val="44721C96"/>
    <w:rsid w:val="45081786"/>
    <w:rsid w:val="45947EC9"/>
    <w:rsid w:val="46C12B31"/>
    <w:rsid w:val="47CB4ED7"/>
    <w:rsid w:val="48607E8B"/>
    <w:rsid w:val="491413F8"/>
    <w:rsid w:val="491A1AD1"/>
    <w:rsid w:val="4A08024E"/>
    <w:rsid w:val="4B953A1A"/>
    <w:rsid w:val="4C3D1B18"/>
    <w:rsid w:val="4C495DB3"/>
    <w:rsid w:val="4D582CF7"/>
    <w:rsid w:val="4D761E11"/>
    <w:rsid w:val="4D93389A"/>
    <w:rsid w:val="4DF731E4"/>
    <w:rsid w:val="4DF80CF8"/>
    <w:rsid w:val="4EB11750"/>
    <w:rsid w:val="4EBE3B8F"/>
    <w:rsid w:val="4ED56CD2"/>
    <w:rsid w:val="4EE458A9"/>
    <w:rsid w:val="50623C9D"/>
    <w:rsid w:val="50B9374C"/>
    <w:rsid w:val="515543BA"/>
    <w:rsid w:val="517046E8"/>
    <w:rsid w:val="518017E3"/>
    <w:rsid w:val="5195200D"/>
    <w:rsid w:val="51A43B82"/>
    <w:rsid w:val="51B9372C"/>
    <w:rsid w:val="51DB6531"/>
    <w:rsid w:val="5296350A"/>
    <w:rsid w:val="53163C64"/>
    <w:rsid w:val="53460580"/>
    <w:rsid w:val="53676E0F"/>
    <w:rsid w:val="53B71443"/>
    <w:rsid w:val="54527852"/>
    <w:rsid w:val="545575D5"/>
    <w:rsid w:val="54604E6E"/>
    <w:rsid w:val="54A10B08"/>
    <w:rsid w:val="550B1F9D"/>
    <w:rsid w:val="55103B8B"/>
    <w:rsid w:val="56911112"/>
    <w:rsid w:val="5732404B"/>
    <w:rsid w:val="57FF2869"/>
    <w:rsid w:val="58081B0E"/>
    <w:rsid w:val="58A21BB9"/>
    <w:rsid w:val="58A92432"/>
    <w:rsid w:val="59774BE2"/>
    <w:rsid w:val="5ADE52FE"/>
    <w:rsid w:val="5AF66225"/>
    <w:rsid w:val="5BBB1877"/>
    <w:rsid w:val="5BD62C6A"/>
    <w:rsid w:val="5BDD77CC"/>
    <w:rsid w:val="5C87343A"/>
    <w:rsid w:val="5CD43EFC"/>
    <w:rsid w:val="5D137F71"/>
    <w:rsid w:val="5E235327"/>
    <w:rsid w:val="5E6B76DB"/>
    <w:rsid w:val="5E9F1AC6"/>
    <w:rsid w:val="5EAD3353"/>
    <w:rsid w:val="5ECA38E9"/>
    <w:rsid w:val="5F124860"/>
    <w:rsid w:val="5F57353B"/>
    <w:rsid w:val="5FB56A49"/>
    <w:rsid w:val="6047774E"/>
    <w:rsid w:val="604F273B"/>
    <w:rsid w:val="60527A82"/>
    <w:rsid w:val="60635336"/>
    <w:rsid w:val="60D92923"/>
    <w:rsid w:val="61555C43"/>
    <w:rsid w:val="61B33820"/>
    <w:rsid w:val="637D168B"/>
    <w:rsid w:val="63B24C30"/>
    <w:rsid w:val="64273D7F"/>
    <w:rsid w:val="649E209B"/>
    <w:rsid w:val="653F7E54"/>
    <w:rsid w:val="65940629"/>
    <w:rsid w:val="65991F3F"/>
    <w:rsid w:val="65BF5109"/>
    <w:rsid w:val="665E4024"/>
    <w:rsid w:val="667145EF"/>
    <w:rsid w:val="6710089E"/>
    <w:rsid w:val="678E3DB1"/>
    <w:rsid w:val="67DA1EE9"/>
    <w:rsid w:val="67E92009"/>
    <w:rsid w:val="683B097A"/>
    <w:rsid w:val="688C2CA5"/>
    <w:rsid w:val="69535EF9"/>
    <w:rsid w:val="69AA77D8"/>
    <w:rsid w:val="69C368F9"/>
    <w:rsid w:val="6A204100"/>
    <w:rsid w:val="6A282D37"/>
    <w:rsid w:val="6A3D65B2"/>
    <w:rsid w:val="6A4F322B"/>
    <w:rsid w:val="6A7B6389"/>
    <w:rsid w:val="6AA0273D"/>
    <w:rsid w:val="6D4D1EEE"/>
    <w:rsid w:val="6D574E65"/>
    <w:rsid w:val="6DD9279B"/>
    <w:rsid w:val="6E2D4C45"/>
    <w:rsid w:val="6E7D7046"/>
    <w:rsid w:val="6EE10D7E"/>
    <w:rsid w:val="6F05766D"/>
    <w:rsid w:val="6F526821"/>
    <w:rsid w:val="6FF57D16"/>
    <w:rsid w:val="7016534C"/>
    <w:rsid w:val="7023216D"/>
    <w:rsid w:val="702E647B"/>
    <w:rsid w:val="705567FA"/>
    <w:rsid w:val="706C2F89"/>
    <w:rsid w:val="70A2771E"/>
    <w:rsid w:val="70D17CC4"/>
    <w:rsid w:val="71053513"/>
    <w:rsid w:val="712F3D67"/>
    <w:rsid w:val="71451D3E"/>
    <w:rsid w:val="71671C5E"/>
    <w:rsid w:val="71C02FEC"/>
    <w:rsid w:val="71C56636"/>
    <w:rsid w:val="71DF19FE"/>
    <w:rsid w:val="721C0039"/>
    <w:rsid w:val="722258F7"/>
    <w:rsid w:val="7228662B"/>
    <w:rsid w:val="722D0A5A"/>
    <w:rsid w:val="73806B97"/>
    <w:rsid w:val="73962894"/>
    <w:rsid w:val="746E183B"/>
    <w:rsid w:val="74AD5B7D"/>
    <w:rsid w:val="74F13D0E"/>
    <w:rsid w:val="74FD3CE8"/>
    <w:rsid w:val="764E36FE"/>
    <w:rsid w:val="76DF4CB1"/>
    <w:rsid w:val="7708444D"/>
    <w:rsid w:val="773C2AFB"/>
    <w:rsid w:val="77DE3B86"/>
    <w:rsid w:val="78B17C3D"/>
    <w:rsid w:val="7A0D5031"/>
    <w:rsid w:val="7A605C2A"/>
    <w:rsid w:val="7AD80828"/>
    <w:rsid w:val="7B137663"/>
    <w:rsid w:val="7B2D6F9B"/>
    <w:rsid w:val="7B2E12F6"/>
    <w:rsid w:val="7BE05BD7"/>
    <w:rsid w:val="7BE84392"/>
    <w:rsid w:val="7C3D0CB3"/>
    <w:rsid w:val="7C905364"/>
    <w:rsid w:val="7C991E1C"/>
    <w:rsid w:val="7D864A94"/>
    <w:rsid w:val="7E325B69"/>
    <w:rsid w:val="7E542FA3"/>
    <w:rsid w:val="7EE006AC"/>
    <w:rsid w:val="7F1365BC"/>
    <w:rsid w:val="7F1F2237"/>
    <w:rsid w:val="7FA417A2"/>
    <w:rsid w:val="7FB47E4C"/>
    <w:rsid w:val="7FE84F30"/>
    <w:rsid w:val="7FF722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217</Words>
  <Characters>1240</Characters>
  <Lines>10</Lines>
  <Paragraphs>2</Paragraphs>
  <TotalTime>11</TotalTime>
  <ScaleCrop>false</ScaleCrop>
  <LinksUpToDate>false</LinksUpToDate>
  <CharactersWithSpaces>1455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2017-11-28T02:22:00Z</dcterms:created>
  <dc:creator>she</dc:creator>
  <cp:lastModifiedBy>she</cp:lastModifiedBy>
  <cp:lastPrinted>2019-04-23T01:06:00Z</cp:lastPrinted>
  <dcterms:modified xsi:type="dcterms:W3CDTF">2019-05-06T00:36:55Z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