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ind w:right="320"/>
        <w:jc w:val="left"/>
        <w:rPr>
          <w:rFonts w:ascii="仿宋_GB2312" w:hAnsi="宋体" w:eastAsia="仿宋_GB2312" w:cs="宋体"/>
          <w:kern w:val="0"/>
          <w:szCs w:val="32"/>
        </w:rPr>
      </w:pPr>
      <w:r>
        <w:rPr>
          <w:rFonts w:hint="eastAsia" w:ascii="仿宋_GB2312" w:hAnsi="宋体" w:eastAsia="仿宋_GB2312" w:cs="宋体"/>
          <w:kern w:val="0"/>
          <w:szCs w:val="32"/>
        </w:rPr>
        <w:t>附件1</w:t>
      </w:r>
    </w:p>
    <w:p>
      <w:pPr>
        <w:widowControl/>
        <w:shd w:val="clear" w:color="auto" w:fill="FFFFFF"/>
        <w:snapToGrid w:val="0"/>
        <w:ind w:right="320"/>
        <w:jc w:val="center"/>
        <w:rPr>
          <w:rFonts w:eastAsia="仿宋_GB2312"/>
          <w:kern w:val="0"/>
          <w:szCs w:val="32"/>
        </w:rPr>
      </w:pPr>
      <w:r>
        <w:rPr>
          <w:rFonts w:hAnsi="宋体" w:eastAsia="仿宋_GB2312" w:cs="宋体"/>
          <w:kern w:val="0"/>
          <w:szCs w:val="32"/>
        </w:rPr>
        <w:t>20</w:t>
      </w:r>
      <w:r>
        <w:rPr>
          <w:rFonts w:hint="eastAsia" w:hAnsi="宋体" w:eastAsia="仿宋_GB2312" w:cs="宋体"/>
          <w:kern w:val="0"/>
          <w:szCs w:val="32"/>
          <w:lang w:val="en-US" w:eastAsia="zh-CN"/>
        </w:rPr>
        <w:t>20</w:t>
      </w:r>
      <w:r>
        <w:rPr>
          <w:rFonts w:hint="eastAsia" w:hAnsi="宋体" w:eastAsia="仿宋_GB2312" w:cs="宋体"/>
          <w:kern w:val="0"/>
          <w:szCs w:val="32"/>
        </w:rPr>
        <w:t>年研究生国家奖学金评奖推荐名额分配表</w:t>
      </w:r>
    </w:p>
    <w:tbl>
      <w:tblPr>
        <w:tblStyle w:val="4"/>
        <w:tblW w:w="4999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36"/>
        <w:gridCol w:w="1009"/>
        <w:gridCol w:w="1009"/>
        <w:gridCol w:w="1366"/>
        <w:gridCol w:w="181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二级培养单位</w:t>
            </w:r>
          </w:p>
        </w:tc>
        <w:tc>
          <w:tcPr>
            <w:tcW w:w="202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硕士国奖名额</w:t>
            </w:r>
          </w:p>
        </w:tc>
        <w:tc>
          <w:tcPr>
            <w:tcW w:w="10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博士国奖名额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学硕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专硕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7年制</w:t>
            </w: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8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</w:t>
            </w:r>
          </w:p>
        </w:tc>
        <w:tc>
          <w:tcPr>
            <w:tcW w:w="60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生殖医学国家重点实验室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5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第四临床医学院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口腔医学院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4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第三临床医学院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5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18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儿科学院</w:t>
            </w:r>
          </w:p>
        </w:tc>
        <w:tc>
          <w:tcPr>
            <w:tcW w:w="202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第二临床医学院</w:t>
            </w:r>
          </w:p>
        </w:tc>
        <w:tc>
          <w:tcPr>
            <w:tcW w:w="605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鼓楼临床医学院</w:t>
            </w:r>
          </w:p>
        </w:tc>
        <w:tc>
          <w:tcPr>
            <w:tcW w:w="12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附属江宁医院</w:t>
            </w:r>
          </w:p>
        </w:tc>
        <w:tc>
          <w:tcPr>
            <w:tcW w:w="1210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康复医学院</w:t>
            </w:r>
          </w:p>
        </w:tc>
        <w:tc>
          <w:tcPr>
            <w:tcW w:w="121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8" w:type="pct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1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8" w:type="pct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医政学院</w:t>
            </w:r>
          </w:p>
        </w:tc>
        <w:tc>
          <w:tcPr>
            <w:tcW w:w="60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8" w:type="pct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2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8" w:type="pct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附属逸夫医院</w:t>
            </w:r>
          </w:p>
        </w:tc>
        <w:tc>
          <w:tcPr>
            <w:tcW w:w="1210" w:type="pct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8" w:type="pct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医学影像学院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8" w:type="pct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金陵临床医学院</w:t>
            </w:r>
          </w:p>
        </w:tc>
        <w:tc>
          <w:tcPr>
            <w:tcW w:w="1210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8" w:type="pct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生物医学工程与信息学院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8" w:type="pct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附属苏州医院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8" w:type="pct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附属淮安第一医院</w:t>
            </w: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8" w:type="pct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无锡临床医学院</w:t>
            </w: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8" w:type="pct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常州临床医学院</w:t>
            </w: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8" w:type="pct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杭州市第一人民医院</w:t>
            </w: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上海松江临床医学院</w:t>
            </w: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上海十院临床医学院</w:t>
            </w:r>
          </w:p>
        </w:tc>
        <w:tc>
          <w:tcPr>
            <w:tcW w:w="60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连云港临床医学院</w:t>
            </w:r>
          </w:p>
        </w:tc>
        <w:tc>
          <w:tcPr>
            <w:tcW w:w="60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上海东方临床医学院</w:t>
            </w:r>
          </w:p>
        </w:tc>
        <w:tc>
          <w:tcPr>
            <w:tcW w:w="60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上海市第一人民医院</w:t>
            </w:r>
          </w:p>
        </w:tc>
        <w:tc>
          <w:tcPr>
            <w:tcW w:w="60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青岛临床医学院</w:t>
            </w:r>
          </w:p>
        </w:tc>
        <w:tc>
          <w:tcPr>
            <w:tcW w:w="60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8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硕士新生</w:t>
            </w:r>
          </w:p>
        </w:tc>
        <w:tc>
          <w:tcPr>
            <w:tcW w:w="2029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8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2029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8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</w:tbl>
    <w:p>
      <w:pPr>
        <w:rPr>
          <w:sz w:val="24"/>
        </w:rPr>
      </w:pPr>
      <w:r>
        <w:rPr>
          <w:rFonts w:hint="eastAsia"/>
          <w:sz w:val="30"/>
          <w:szCs w:val="30"/>
          <w:lang w:val="en-US" w:eastAsia="zh-CN"/>
        </w:rPr>
        <w:t>注：</w:t>
      </w:r>
      <w:r>
        <w:rPr>
          <w:rFonts w:hint="eastAsia"/>
          <w:sz w:val="30"/>
          <w:szCs w:val="30"/>
          <w:lang w:eastAsia="zh-CN"/>
        </w:rPr>
        <w:t>附属江宁医院、康复医学院、马克思主义学院、</w:t>
      </w:r>
      <w:bookmarkStart w:id="0" w:name="_GoBack"/>
      <w:bookmarkEnd w:id="0"/>
      <w:r>
        <w:rPr>
          <w:rFonts w:hint="eastAsia"/>
          <w:sz w:val="30"/>
          <w:szCs w:val="30"/>
          <w:lang w:eastAsia="zh-CN"/>
        </w:rPr>
        <w:t>护理学院、附属逸夫医院、金陵临床医学院、鼓楼临床医学院</w:t>
      </w:r>
      <w:r>
        <w:rPr>
          <w:rFonts w:hint="eastAsia"/>
          <w:sz w:val="30"/>
          <w:szCs w:val="30"/>
          <w:highlight w:val="none"/>
        </w:rPr>
        <w:t>的学术学位硕士、专业学位硕士的推荐名额可以打通使用，口腔医学院的专业学位硕士和七年制学生的推荐名额可以打通使用，</w:t>
      </w:r>
      <w:r>
        <w:rPr>
          <w:rFonts w:hint="eastAsia"/>
          <w:sz w:val="30"/>
          <w:szCs w:val="30"/>
          <w:highlight w:val="none"/>
          <w:lang w:eastAsia="zh-CN"/>
        </w:rPr>
        <w:t>儿科学院学术学位硕士、专业学位硕士和七年制学生的推荐名额可以打通使用，</w:t>
      </w:r>
      <w:r>
        <w:rPr>
          <w:rFonts w:hint="eastAsia"/>
          <w:sz w:val="30"/>
          <w:szCs w:val="30"/>
          <w:highlight w:val="none"/>
        </w:rPr>
        <w:t>其</w:t>
      </w:r>
      <w:r>
        <w:rPr>
          <w:rFonts w:hint="eastAsia"/>
          <w:sz w:val="30"/>
          <w:szCs w:val="30"/>
        </w:rPr>
        <w:t>他学院三类学生的评奖推荐名额不得打通使用。</w:t>
      </w:r>
    </w:p>
    <w:p>
      <w:pPr>
        <w:rPr>
          <w:sz w:val="24"/>
        </w:rPr>
      </w:pPr>
    </w:p>
    <w:sectPr>
      <w:pgSz w:w="11906" w:h="16838"/>
      <w:pgMar w:top="85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23A3C"/>
    <w:rsid w:val="00030443"/>
    <w:rsid w:val="00086DED"/>
    <w:rsid w:val="000F567A"/>
    <w:rsid w:val="00133AE9"/>
    <w:rsid w:val="00152D9E"/>
    <w:rsid w:val="00195072"/>
    <w:rsid w:val="002B0BF2"/>
    <w:rsid w:val="002D702B"/>
    <w:rsid w:val="00383CD8"/>
    <w:rsid w:val="003C5823"/>
    <w:rsid w:val="0047690D"/>
    <w:rsid w:val="00500D60"/>
    <w:rsid w:val="00505350"/>
    <w:rsid w:val="0051244F"/>
    <w:rsid w:val="005E3D52"/>
    <w:rsid w:val="00632463"/>
    <w:rsid w:val="006B6674"/>
    <w:rsid w:val="007202C4"/>
    <w:rsid w:val="007B4EF9"/>
    <w:rsid w:val="00884E31"/>
    <w:rsid w:val="00896AFD"/>
    <w:rsid w:val="008979CC"/>
    <w:rsid w:val="0094376E"/>
    <w:rsid w:val="0095619F"/>
    <w:rsid w:val="00957C4A"/>
    <w:rsid w:val="009669C6"/>
    <w:rsid w:val="00A35A06"/>
    <w:rsid w:val="00A93416"/>
    <w:rsid w:val="00AC790B"/>
    <w:rsid w:val="00B17277"/>
    <w:rsid w:val="00B245B8"/>
    <w:rsid w:val="00C44D32"/>
    <w:rsid w:val="00C53F37"/>
    <w:rsid w:val="00D262D5"/>
    <w:rsid w:val="00D945A7"/>
    <w:rsid w:val="00DD2FCE"/>
    <w:rsid w:val="00DE712E"/>
    <w:rsid w:val="00E13C3E"/>
    <w:rsid w:val="00E878C6"/>
    <w:rsid w:val="00EC3745"/>
    <w:rsid w:val="00F23A3C"/>
    <w:rsid w:val="00F42CE6"/>
    <w:rsid w:val="00F54F88"/>
    <w:rsid w:val="00FF6951"/>
    <w:rsid w:val="0C752B84"/>
    <w:rsid w:val="1FBF4C28"/>
    <w:rsid w:val="4FD7738A"/>
    <w:rsid w:val="51F552A2"/>
    <w:rsid w:val="6CE9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E62993-8DF8-414D-971A-EFDE4129D2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689</Words>
  <Characters>3931</Characters>
  <Lines>32</Lines>
  <Paragraphs>9</Paragraphs>
  <TotalTime>5</TotalTime>
  <ScaleCrop>false</ScaleCrop>
  <LinksUpToDate>false</LinksUpToDate>
  <CharactersWithSpaces>4611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2018-09-10T09:09:00Z</dcterms:created>
  <dc:creator>dell</dc:creator>
  <cp:lastModifiedBy>童童妈</cp:lastModifiedBy>
  <cp:lastPrinted>2019-09-12T13:00:00Z</cp:lastPrinted>
  <dcterms:modified xsi:type="dcterms:W3CDTF">2020-09-24T10:00:30Z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