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436" w:rsidRPr="005F1BB4" w:rsidRDefault="00743436" w:rsidP="00870608">
      <w:pPr>
        <w:widowControl/>
        <w:pBdr>
          <w:bottom w:val="single" w:sz="6" w:space="8" w:color="E7E7EB"/>
        </w:pBdr>
        <w:spacing w:after="210" w:line="300" w:lineRule="exact"/>
        <w:jc w:val="center"/>
        <w:outlineLvl w:val="1"/>
        <w:rPr>
          <w:rFonts w:ascii="Times New Roman" w:hAnsi="Times New Roman" w:cs="Times New Roman"/>
          <w:sz w:val="32"/>
          <w:szCs w:val="32"/>
        </w:rPr>
      </w:pPr>
      <w:r w:rsidRPr="005F1BB4">
        <w:rPr>
          <w:rFonts w:ascii="Times New Roman" w:eastAsia="黑体" w:hAnsi="Times New Roman" w:cs="黑体" w:hint="eastAsia"/>
          <w:color w:val="000000"/>
          <w:kern w:val="0"/>
          <w:sz w:val="32"/>
          <w:szCs w:val="32"/>
        </w:rPr>
        <w:t>南京医科大学</w:t>
      </w:r>
      <w:r w:rsidR="00D83B35" w:rsidRPr="005F1BB4">
        <w:rPr>
          <w:rFonts w:ascii="Times New Roman" w:eastAsia="黑体" w:hAnsi="Times New Roman" w:cs="黑体" w:hint="eastAsia"/>
          <w:color w:val="000000"/>
          <w:kern w:val="0"/>
          <w:sz w:val="32"/>
          <w:szCs w:val="32"/>
        </w:rPr>
        <w:t>药学</w:t>
      </w:r>
      <w:r w:rsidR="00EB7EF5" w:rsidRPr="005F1BB4">
        <w:rPr>
          <w:rFonts w:ascii="Times New Roman" w:eastAsia="黑体" w:hAnsi="Times New Roman" w:cs="黑体" w:hint="eastAsia"/>
          <w:color w:val="000000"/>
          <w:kern w:val="0"/>
          <w:sz w:val="32"/>
          <w:szCs w:val="32"/>
        </w:rPr>
        <w:t>博士后科研流动站</w:t>
      </w:r>
      <w:r w:rsidRPr="005F1BB4">
        <w:rPr>
          <w:rFonts w:ascii="Times New Roman" w:eastAsia="黑体" w:hAnsi="Times New Roman" w:cs="黑体" w:hint="eastAsia"/>
          <w:color w:val="000000"/>
          <w:kern w:val="0"/>
          <w:sz w:val="32"/>
          <w:szCs w:val="32"/>
        </w:rPr>
        <w:t>招聘</w:t>
      </w:r>
      <w:r w:rsidR="00D83B35" w:rsidRPr="005F1BB4">
        <w:rPr>
          <w:rFonts w:ascii="Times New Roman" w:eastAsia="黑体" w:hAnsi="Times New Roman" w:cs="黑体" w:hint="eastAsia"/>
          <w:color w:val="000000"/>
          <w:kern w:val="0"/>
          <w:sz w:val="32"/>
          <w:szCs w:val="32"/>
        </w:rPr>
        <w:t>通知</w:t>
      </w:r>
    </w:p>
    <w:p w:rsidR="00743436" w:rsidRPr="005F1BB4" w:rsidRDefault="00EB7EF5" w:rsidP="005F1BB4">
      <w:pPr>
        <w:spacing w:line="300" w:lineRule="exact"/>
        <w:ind w:firstLineChars="197" w:firstLine="473"/>
        <w:rPr>
          <w:rFonts w:ascii="Times New Roman" w:hAnsi="Times New Roman" w:cs="Times New Roman"/>
          <w:sz w:val="24"/>
          <w:szCs w:val="24"/>
        </w:rPr>
      </w:pPr>
      <w:r w:rsidRPr="005F1BB4">
        <w:rPr>
          <w:rFonts w:ascii="Times New Roman" w:hAnsi="Times New Roman" w:cs="宋体" w:hint="eastAsia"/>
          <w:sz w:val="24"/>
          <w:szCs w:val="24"/>
        </w:rPr>
        <w:t>南京医科大学药学博士后科研流动站</w:t>
      </w:r>
      <w:r w:rsidR="00743436" w:rsidRPr="005F1BB4">
        <w:rPr>
          <w:rFonts w:ascii="Times New Roman" w:hAnsi="Times New Roman" w:cs="宋体" w:hint="eastAsia"/>
          <w:sz w:val="24"/>
          <w:szCs w:val="24"/>
        </w:rPr>
        <w:t>刘妍课题组</w:t>
      </w:r>
      <w:r w:rsidRPr="005F1BB4">
        <w:rPr>
          <w:rFonts w:ascii="Times New Roman" w:hAnsi="Times New Roman" w:cs="宋体" w:hint="eastAsia"/>
          <w:sz w:val="24"/>
          <w:szCs w:val="24"/>
        </w:rPr>
        <w:t>招聘博士后，其</w:t>
      </w:r>
      <w:r w:rsidR="00743436" w:rsidRPr="005F1BB4">
        <w:rPr>
          <w:rFonts w:ascii="Times New Roman" w:hAnsi="Times New Roman" w:cs="宋体" w:hint="eastAsia"/>
          <w:sz w:val="24"/>
          <w:szCs w:val="24"/>
        </w:rPr>
        <w:t>主要研究方向为：</w:t>
      </w:r>
      <w:r w:rsidR="00743436" w:rsidRPr="005F1BB4">
        <w:rPr>
          <w:rFonts w:ascii="Times New Roman" w:hAnsi="Times New Roman" w:cs="Times New Roman"/>
          <w:sz w:val="24"/>
          <w:szCs w:val="24"/>
        </w:rPr>
        <w:t xml:space="preserve">1. </w:t>
      </w:r>
      <w:r w:rsidR="00743436" w:rsidRPr="005F1BB4">
        <w:rPr>
          <w:rFonts w:ascii="Times New Roman" w:hAnsi="Times New Roman" w:cs="宋体" w:hint="eastAsia"/>
          <w:sz w:val="24"/>
          <w:szCs w:val="24"/>
        </w:rPr>
        <w:t>人多能干细胞向特定神经谱系的定向分化；</w:t>
      </w:r>
      <w:r w:rsidR="00743436" w:rsidRPr="005F1BB4">
        <w:rPr>
          <w:rFonts w:ascii="Times New Roman" w:hAnsi="Times New Roman" w:cs="Times New Roman"/>
          <w:sz w:val="24"/>
          <w:szCs w:val="24"/>
        </w:rPr>
        <w:t>2.</w:t>
      </w:r>
      <w:r w:rsidR="00743436" w:rsidRPr="005F1BB4">
        <w:rPr>
          <w:rFonts w:ascii="Times New Roman" w:hAnsi="Times New Roman" w:cs="宋体" w:hint="eastAsia"/>
          <w:sz w:val="24"/>
          <w:szCs w:val="24"/>
        </w:rPr>
        <w:t>应用人多能干细胞进行人脑发育研究；</w:t>
      </w:r>
      <w:r w:rsidR="00743436" w:rsidRPr="005F1BB4">
        <w:rPr>
          <w:rFonts w:ascii="Times New Roman" w:hAnsi="Times New Roman" w:cs="Times New Roman"/>
          <w:sz w:val="24"/>
          <w:szCs w:val="24"/>
        </w:rPr>
        <w:t>3.</w:t>
      </w:r>
      <w:r w:rsidR="00743436" w:rsidRPr="005F1BB4">
        <w:rPr>
          <w:rFonts w:ascii="Times New Roman" w:hAnsi="Times New Roman" w:cs="宋体" w:hint="eastAsia"/>
          <w:sz w:val="24"/>
          <w:szCs w:val="24"/>
        </w:rPr>
        <w:t>应用病人</w:t>
      </w:r>
      <w:r w:rsidR="00743436" w:rsidRPr="005F1BB4">
        <w:rPr>
          <w:rFonts w:ascii="Times New Roman" w:hAnsi="Times New Roman" w:cs="Times New Roman"/>
          <w:sz w:val="24"/>
          <w:szCs w:val="24"/>
        </w:rPr>
        <w:t>iPSC</w:t>
      </w:r>
      <w:r w:rsidR="00743436" w:rsidRPr="005F1BB4">
        <w:rPr>
          <w:rFonts w:ascii="Times New Roman" w:hAnsi="Times New Roman" w:cs="宋体" w:hint="eastAsia"/>
          <w:sz w:val="24"/>
          <w:szCs w:val="24"/>
        </w:rPr>
        <w:t>开展神经疾病发病机理的研究。刘妍教授是南京医科大学干细胞与神经再生领域学术带头人，</w:t>
      </w:r>
      <w:r w:rsidR="00743436" w:rsidRPr="005F1BB4">
        <w:rPr>
          <w:rFonts w:ascii="Times New Roman" w:hAnsi="Times New Roman" w:cs="宋体" w:hint="eastAsia"/>
          <w:sz w:val="24"/>
          <w:szCs w:val="24"/>
          <w:shd w:val="clear" w:color="auto" w:fill="FFFFFF"/>
        </w:rPr>
        <w:t>特聘教授、博士研究生导师</w:t>
      </w:r>
      <w:r w:rsidR="00743436" w:rsidRPr="005F1BB4">
        <w:rPr>
          <w:rFonts w:ascii="Times New Roman" w:hAnsi="Times New Roman" w:cs="宋体" w:hint="eastAsia"/>
          <w:sz w:val="24"/>
          <w:szCs w:val="24"/>
        </w:rPr>
        <w:t>，江苏省杰出青年基金获得者、江苏省双创人才。研究成果多次发表在</w:t>
      </w:r>
      <w:r w:rsidR="00743436" w:rsidRPr="005F1BB4">
        <w:rPr>
          <w:rFonts w:ascii="Times New Roman" w:hAnsi="Times New Roman" w:cs="Times New Roman"/>
          <w:sz w:val="24"/>
          <w:szCs w:val="24"/>
        </w:rPr>
        <w:t>Nature Biotechnology, Nature Protocol</w:t>
      </w:r>
      <w:r w:rsidR="00743436" w:rsidRPr="005F1BB4">
        <w:rPr>
          <w:rFonts w:ascii="Times New Roman" w:hAnsi="Times New Roman" w:cs="宋体" w:hint="eastAsia"/>
          <w:sz w:val="24"/>
          <w:szCs w:val="24"/>
        </w:rPr>
        <w:t>，</w:t>
      </w:r>
      <w:r w:rsidR="00743436" w:rsidRPr="005F1BB4">
        <w:rPr>
          <w:rFonts w:ascii="Times New Roman" w:hAnsi="Times New Roman" w:cs="Times New Roman"/>
          <w:sz w:val="24"/>
          <w:szCs w:val="24"/>
        </w:rPr>
        <w:t>Cell Stem Cell</w:t>
      </w:r>
      <w:r w:rsidR="00743436" w:rsidRPr="005F1BB4">
        <w:rPr>
          <w:rFonts w:ascii="Times New Roman" w:hAnsi="Times New Roman" w:cs="宋体" w:hint="eastAsia"/>
          <w:sz w:val="24"/>
          <w:szCs w:val="24"/>
        </w:rPr>
        <w:t>和</w:t>
      </w:r>
      <w:r w:rsidR="00743436" w:rsidRPr="005F1BB4">
        <w:rPr>
          <w:rFonts w:ascii="Times New Roman" w:hAnsi="Times New Roman" w:cs="Times New Roman"/>
          <w:sz w:val="24"/>
          <w:szCs w:val="24"/>
        </w:rPr>
        <w:t xml:space="preserve"> Cell Reports</w:t>
      </w:r>
      <w:r w:rsidR="00743436" w:rsidRPr="005F1BB4">
        <w:rPr>
          <w:rFonts w:ascii="Times New Roman" w:hAnsi="Times New Roman" w:cs="宋体" w:hint="eastAsia"/>
          <w:sz w:val="24"/>
          <w:szCs w:val="24"/>
        </w:rPr>
        <w:t>等国际权威期刊。</w:t>
      </w:r>
    </w:p>
    <w:p w:rsidR="00743436" w:rsidRPr="005F1BB4" w:rsidRDefault="00743436" w:rsidP="005F1BB4">
      <w:pPr>
        <w:spacing w:beforeLines="50" w:line="300" w:lineRule="exac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F1BB4">
        <w:rPr>
          <w:rFonts w:ascii="Times New Roman" w:hAnsi="Times New Roman" w:cs="宋体" w:hint="eastAsia"/>
          <w:b/>
          <w:bCs/>
          <w:sz w:val="24"/>
          <w:szCs w:val="24"/>
          <w:u w:val="single"/>
        </w:rPr>
        <w:t>我们对应聘者的要求：</w:t>
      </w:r>
    </w:p>
    <w:p w:rsidR="00743436" w:rsidRPr="005F1BB4" w:rsidRDefault="00743436" w:rsidP="00870608">
      <w:pPr>
        <w:pStyle w:val="ListParagraph1"/>
        <w:numPr>
          <w:ilvl w:val="0"/>
          <w:numId w:val="1"/>
        </w:numPr>
        <w:spacing w:line="300" w:lineRule="exact"/>
        <w:ind w:firstLineChars="0"/>
        <w:rPr>
          <w:rFonts w:ascii="Times New Roman" w:hAnsi="Times New Roman" w:cs="Times New Roman"/>
          <w:sz w:val="24"/>
          <w:szCs w:val="24"/>
        </w:rPr>
      </w:pPr>
      <w:r w:rsidRPr="005F1BB4">
        <w:rPr>
          <w:rFonts w:ascii="Times New Roman" w:hAnsi="Times New Roman" w:cs="宋体" w:hint="eastAsia"/>
          <w:sz w:val="24"/>
          <w:szCs w:val="24"/>
        </w:rPr>
        <w:t>对神经再生、神经发育有强烈兴趣；</w:t>
      </w:r>
    </w:p>
    <w:p w:rsidR="00743436" w:rsidRPr="005F1BB4" w:rsidRDefault="00743436" w:rsidP="00870608">
      <w:pPr>
        <w:pStyle w:val="ListParagraph1"/>
        <w:numPr>
          <w:ilvl w:val="0"/>
          <w:numId w:val="1"/>
        </w:numPr>
        <w:spacing w:line="300" w:lineRule="exact"/>
        <w:ind w:left="357" w:firstLineChars="0" w:hanging="357"/>
        <w:rPr>
          <w:rFonts w:ascii="Times New Roman" w:hAnsi="Times New Roman" w:cs="Times New Roman"/>
          <w:sz w:val="24"/>
          <w:szCs w:val="24"/>
        </w:rPr>
      </w:pPr>
      <w:r w:rsidRPr="005F1BB4">
        <w:rPr>
          <w:rFonts w:ascii="Times New Roman" w:hAnsi="Times New Roman" w:cs="宋体" w:hint="eastAsia"/>
          <w:sz w:val="24"/>
          <w:szCs w:val="24"/>
        </w:rPr>
        <w:t>已取得或即将取得生物或医学相关学科博士学位，身体健康，年龄不超过</w:t>
      </w:r>
      <w:r w:rsidRPr="005F1BB4">
        <w:rPr>
          <w:rFonts w:ascii="Times New Roman" w:hAnsi="Times New Roman" w:cs="Times New Roman"/>
          <w:sz w:val="24"/>
          <w:szCs w:val="24"/>
        </w:rPr>
        <w:t>35</w:t>
      </w:r>
      <w:r w:rsidRPr="005F1BB4">
        <w:rPr>
          <w:rFonts w:ascii="Times New Roman" w:hAnsi="Times New Roman" w:cs="宋体" w:hint="eastAsia"/>
          <w:sz w:val="24"/>
          <w:szCs w:val="24"/>
        </w:rPr>
        <w:t>岁；</w:t>
      </w:r>
    </w:p>
    <w:p w:rsidR="00743436" w:rsidRPr="005F1BB4" w:rsidRDefault="00743436" w:rsidP="00870608">
      <w:pPr>
        <w:pStyle w:val="ListParagraph1"/>
        <w:numPr>
          <w:ilvl w:val="0"/>
          <w:numId w:val="1"/>
        </w:numPr>
        <w:spacing w:line="300" w:lineRule="exact"/>
        <w:ind w:firstLineChars="0"/>
        <w:rPr>
          <w:rFonts w:ascii="Times New Roman" w:hAnsi="Times New Roman" w:cs="Times New Roman"/>
          <w:sz w:val="24"/>
          <w:szCs w:val="24"/>
        </w:rPr>
      </w:pPr>
      <w:r w:rsidRPr="005F1BB4">
        <w:rPr>
          <w:rFonts w:ascii="Times New Roman" w:hAnsi="Times New Roman" w:cs="宋体" w:hint="eastAsia"/>
          <w:color w:val="FF0000"/>
          <w:sz w:val="24"/>
          <w:szCs w:val="24"/>
        </w:rPr>
        <w:t>具备电生理背景者优先，</w:t>
      </w:r>
      <w:r w:rsidRPr="005F1BB4">
        <w:rPr>
          <w:rFonts w:ascii="Times New Roman" w:hAnsi="Times New Roman" w:cs="宋体" w:hint="eastAsia"/>
          <w:sz w:val="24"/>
          <w:szCs w:val="24"/>
        </w:rPr>
        <w:t>博士期间发表过高影响因子研究论文者优先；</w:t>
      </w:r>
    </w:p>
    <w:p w:rsidR="00743436" w:rsidRPr="005F1BB4" w:rsidRDefault="00743436" w:rsidP="00870608">
      <w:pPr>
        <w:pStyle w:val="ListParagraph1"/>
        <w:numPr>
          <w:ilvl w:val="0"/>
          <w:numId w:val="1"/>
        </w:numPr>
        <w:spacing w:line="300" w:lineRule="exact"/>
        <w:ind w:firstLineChars="0"/>
        <w:rPr>
          <w:rFonts w:ascii="Times New Roman" w:hAnsi="Times New Roman" w:cs="Times New Roman"/>
          <w:sz w:val="24"/>
          <w:szCs w:val="24"/>
        </w:rPr>
      </w:pPr>
      <w:r w:rsidRPr="005F1BB4">
        <w:rPr>
          <w:rFonts w:ascii="Times New Roman" w:hAnsi="Times New Roman" w:cs="宋体" w:hint="eastAsia"/>
          <w:sz w:val="24"/>
          <w:szCs w:val="24"/>
        </w:rPr>
        <w:t>全职，能稳定工作</w:t>
      </w:r>
      <w:r w:rsidRPr="005F1BB4">
        <w:rPr>
          <w:rFonts w:ascii="Times New Roman" w:hAnsi="Times New Roman" w:cs="Times New Roman"/>
          <w:sz w:val="24"/>
          <w:szCs w:val="24"/>
        </w:rPr>
        <w:t>2-3</w:t>
      </w:r>
      <w:r w:rsidRPr="005F1BB4">
        <w:rPr>
          <w:rFonts w:ascii="Times New Roman" w:hAnsi="Times New Roman" w:cs="宋体" w:hint="eastAsia"/>
          <w:sz w:val="24"/>
          <w:szCs w:val="24"/>
        </w:rPr>
        <w:t>年以上；</w:t>
      </w:r>
    </w:p>
    <w:p w:rsidR="00743436" w:rsidRPr="005F1BB4" w:rsidRDefault="00743436" w:rsidP="00870608">
      <w:pPr>
        <w:pStyle w:val="ListParagraph1"/>
        <w:spacing w:line="300" w:lineRule="exact"/>
        <w:ind w:firstLineChars="0" w:firstLine="0"/>
        <w:rPr>
          <w:rFonts w:ascii="Times New Roman" w:hAnsi="Times New Roman" w:cs="Times New Roman"/>
          <w:sz w:val="24"/>
          <w:szCs w:val="24"/>
        </w:rPr>
      </w:pPr>
      <w:r w:rsidRPr="005F1BB4">
        <w:rPr>
          <w:rFonts w:ascii="Times New Roman" w:hAnsi="Times New Roman" w:cs="宋体" w:hint="eastAsia"/>
          <w:sz w:val="24"/>
          <w:szCs w:val="24"/>
        </w:rPr>
        <w:t>（招收条件和程序等详见</w:t>
      </w:r>
      <w:bookmarkStart w:id="0" w:name="_Toc307400430"/>
      <w:r w:rsidR="00A566CD" w:rsidRPr="005F1BB4">
        <w:rPr>
          <w:rFonts w:ascii="Times New Roman" w:hAnsi="Times New Roman" w:cs="Times New Roman"/>
          <w:sz w:val="24"/>
          <w:szCs w:val="24"/>
        </w:rPr>
        <w:fldChar w:fldCharType="begin"/>
      </w:r>
      <w:r w:rsidRPr="005F1BB4">
        <w:rPr>
          <w:rFonts w:ascii="Times New Roman" w:hAnsi="Times New Roman" w:cs="Times New Roman"/>
          <w:sz w:val="24"/>
          <w:szCs w:val="24"/>
        </w:rPr>
        <w:instrText xml:space="preserve"> HYPERLINK "http://yjsy.njmu.edu.cn/47/33/c515a83763/page.htm" </w:instrText>
      </w:r>
      <w:r w:rsidR="00A566CD" w:rsidRPr="005F1BB4">
        <w:rPr>
          <w:rFonts w:ascii="Times New Roman" w:hAnsi="Times New Roman" w:cs="Times New Roman"/>
          <w:sz w:val="24"/>
          <w:szCs w:val="24"/>
        </w:rPr>
        <w:fldChar w:fldCharType="separate"/>
      </w:r>
      <w:r w:rsidRPr="005F1BB4">
        <w:rPr>
          <w:rStyle w:val="a6"/>
          <w:rFonts w:ascii="Times New Roman" w:hAnsi="Times New Roman" w:cs="宋体" w:hint="eastAsia"/>
          <w:sz w:val="24"/>
          <w:szCs w:val="24"/>
        </w:rPr>
        <w:t>南京医科大学博士后管理工作规定</w:t>
      </w:r>
      <w:bookmarkEnd w:id="0"/>
      <w:r w:rsidR="00A566CD" w:rsidRPr="005F1BB4">
        <w:rPr>
          <w:rFonts w:ascii="Times New Roman" w:hAnsi="Times New Roman" w:cs="Times New Roman"/>
          <w:sz w:val="24"/>
          <w:szCs w:val="24"/>
        </w:rPr>
        <w:fldChar w:fldCharType="end"/>
      </w:r>
      <w:r w:rsidRPr="005F1BB4">
        <w:rPr>
          <w:rFonts w:ascii="Times New Roman" w:hAnsi="Times New Roman" w:cs="宋体" w:hint="eastAsia"/>
          <w:sz w:val="24"/>
          <w:szCs w:val="24"/>
        </w:rPr>
        <w:t>）</w:t>
      </w:r>
    </w:p>
    <w:p w:rsidR="00743436" w:rsidRPr="005F1BB4" w:rsidRDefault="00743436" w:rsidP="005F1BB4">
      <w:pPr>
        <w:spacing w:beforeLines="50" w:line="300" w:lineRule="exac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F1BB4">
        <w:rPr>
          <w:rFonts w:ascii="Times New Roman" w:hAnsi="Times New Roman" w:cs="宋体" w:hint="eastAsia"/>
          <w:b/>
          <w:bCs/>
          <w:sz w:val="24"/>
          <w:szCs w:val="24"/>
          <w:u w:val="single"/>
        </w:rPr>
        <w:t>薪资及待遇：</w:t>
      </w:r>
      <w:bookmarkStart w:id="1" w:name="_GoBack"/>
      <w:bookmarkEnd w:id="1"/>
    </w:p>
    <w:p w:rsidR="00743436" w:rsidRPr="005F1BB4" w:rsidRDefault="00743436" w:rsidP="005F1BB4">
      <w:pPr>
        <w:spacing w:line="30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5F1BB4">
        <w:rPr>
          <w:rFonts w:ascii="Times New Roman" w:hAnsi="Times New Roman" w:cs="宋体" w:hint="eastAsia"/>
          <w:sz w:val="24"/>
          <w:szCs w:val="24"/>
        </w:rPr>
        <w:t>工资及福利待遇按国家博士后相关规定和南医大有关规定执行，年薪</w:t>
      </w:r>
      <w:r w:rsidRPr="005F1BB4">
        <w:rPr>
          <w:rFonts w:ascii="Times New Roman" w:hAnsi="Times New Roman" w:cs="Times New Roman"/>
          <w:sz w:val="24"/>
          <w:szCs w:val="24"/>
        </w:rPr>
        <w:t>16-18</w:t>
      </w:r>
      <w:r w:rsidRPr="005F1BB4">
        <w:rPr>
          <w:rFonts w:ascii="Times New Roman" w:hAnsi="Times New Roman" w:cs="宋体" w:hint="eastAsia"/>
          <w:sz w:val="24"/>
          <w:szCs w:val="24"/>
        </w:rPr>
        <w:t>万元。学校提供博士后公寓，暂不能入住者学校提供</w:t>
      </w:r>
      <w:r w:rsidRPr="005F1BB4">
        <w:rPr>
          <w:rFonts w:ascii="Times New Roman" w:hAnsi="Times New Roman" w:cs="Times New Roman"/>
          <w:sz w:val="24"/>
          <w:szCs w:val="24"/>
        </w:rPr>
        <w:t>2500</w:t>
      </w:r>
      <w:r w:rsidRPr="005F1BB4">
        <w:rPr>
          <w:rFonts w:ascii="Times New Roman" w:hAnsi="Times New Roman" w:cs="宋体" w:hint="eastAsia"/>
          <w:sz w:val="24"/>
          <w:szCs w:val="24"/>
        </w:rPr>
        <w:t>元</w:t>
      </w:r>
      <w:r w:rsidRPr="005F1BB4">
        <w:rPr>
          <w:rFonts w:ascii="Times New Roman" w:hAnsi="Times New Roman" w:cs="Times New Roman"/>
          <w:sz w:val="24"/>
          <w:szCs w:val="24"/>
        </w:rPr>
        <w:t>/</w:t>
      </w:r>
      <w:r w:rsidRPr="005F1BB4">
        <w:rPr>
          <w:rFonts w:ascii="Times New Roman" w:hAnsi="Times New Roman" w:cs="宋体" w:hint="eastAsia"/>
          <w:sz w:val="24"/>
          <w:szCs w:val="24"/>
        </w:rPr>
        <w:t>月住房补贴。我们非常重视科研人员的职业发展，积极支持博士后申报国家及省部级科研项目，并提供各种学术培训和国内外学术会议的机会，</w:t>
      </w:r>
      <w:r w:rsidRPr="005F1BB4">
        <w:rPr>
          <w:rFonts w:ascii="Times New Roman" w:hAnsi="Times New Roman" w:cs="宋体" w:hint="eastAsia"/>
          <w:color w:val="FF0000"/>
          <w:sz w:val="24"/>
          <w:szCs w:val="24"/>
        </w:rPr>
        <w:t>使其具有成为独立研究员的能力</w:t>
      </w:r>
      <w:r w:rsidRPr="005F1BB4">
        <w:rPr>
          <w:rFonts w:ascii="Times New Roman" w:hAnsi="Times New Roman" w:cs="宋体" w:hint="eastAsia"/>
          <w:sz w:val="24"/>
          <w:szCs w:val="24"/>
        </w:rPr>
        <w:t>。</w:t>
      </w:r>
      <w:r w:rsidRPr="005F1BB4">
        <w:rPr>
          <w:rFonts w:ascii="Times New Roman" w:hAnsi="Times New Roman" w:cs="宋体" w:hint="eastAsia"/>
          <w:color w:val="FF0000"/>
          <w:sz w:val="24"/>
          <w:szCs w:val="24"/>
        </w:rPr>
        <w:t>学校将优先选择在站期间工作优秀的博士后留校任教</w:t>
      </w:r>
      <w:r w:rsidRPr="005F1BB4">
        <w:rPr>
          <w:rFonts w:ascii="Times New Roman" w:hAnsi="Times New Roman" w:cs="宋体" w:hint="eastAsia"/>
          <w:sz w:val="24"/>
          <w:szCs w:val="24"/>
        </w:rPr>
        <w:t>，符合学校引进人才政策的优秀博士后，学校可按人才引进条件以引进，这两类人员直接进编。</w:t>
      </w:r>
    </w:p>
    <w:p w:rsidR="00743436" w:rsidRPr="005F1BB4" w:rsidRDefault="00743436" w:rsidP="005F1BB4">
      <w:pPr>
        <w:spacing w:beforeLines="50" w:line="300" w:lineRule="exac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F1BB4">
        <w:rPr>
          <w:rFonts w:ascii="Times New Roman" w:hAnsi="Times New Roman" w:cs="宋体" w:hint="eastAsia"/>
          <w:b/>
          <w:bCs/>
          <w:sz w:val="24"/>
          <w:szCs w:val="24"/>
          <w:u w:val="single"/>
        </w:rPr>
        <w:t>申请方式及时间：</w:t>
      </w:r>
    </w:p>
    <w:p w:rsidR="00743436" w:rsidRPr="005F1BB4" w:rsidRDefault="00743436" w:rsidP="00870608">
      <w:pPr>
        <w:pStyle w:val="ListParagraph1"/>
        <w:spacing w:line="300" w:lineRule="exact"/>
        <w:ind w:firstLineChars="0" w:firstLine="0"/>
        <w:rPr>
          <w:rFonts w:ascii="Times New Roman" w:hAnsi="Times New Roman" w:cs="Times New Roman"/>
          <w:sz w:val="24"/>
          <w:szCs w:val="24"/>
        </w:rPr>
      </w:pPr>
      <w:r w:rsidRPr="005F1BB4">
        <w:rPr>
          <w:rFonts w:ascii="Times New Roman" w:hAnsi="Times New Roman" w:cs="Times New Roman"/>
          <w:sz w:val="24"/>
          <w:szCs w:val="24"/>
        </w:rPr>
        <w:t>1.</w:t>
      </w:r>
      <w:r w:rsidRPr="005F1BB4">
        <w:rPr>
          <w:rFonts w:ascii="Times New Roman" w:hAnsi="Times New Roman" w:cs="宋体" w:hint="eastAsia"/>
          <w:sz w:val="24"/>
          <w:szCs w:val="24"/>
        </w:rPr>
        <w:t>有意者请将个人简历及其他证明本人科研水平的资料整合为</w:t>
      </w:r>
      <w:r w:rsidRPr="005F1BB4">
        <w:rPr>
          <w:rFonts w:ascii="Times New Roman" w:hAnsi="Times New Roman" w:cs="Times New Roman"/>
          <w:sz w:val="24"/>
          <w:szCs w:val="24"/>
        </w:rPr>
        <w:t>PDF</w:t>
      </w:r>
      <w:r w:rsidRPr="005F1BB4">
        <w:rPr>
          <w:rFonts w:ascii="Times New Roman" w:hAnsi="Times New Roman" w:cs="宋体" w:hint="eastAsia"/>
          <w:sz w:val="24"/>
          <w:szCs w:val="24"/>
        </w:rPr>
        <w:t>文档，</w:t>
      </w:r>
      <w:hyperlink r:id="rId7" w:history="1">
        <w:r w:rsidRPr="005F1BB4">
          <w:rPr>
            <w:rFonts w:ascii="Times New Roman" w:hAnsi="Times New Roman" w:cs="宋体" w:hint="eastAsia"/>
            <w:sz w:val="24"/>
            <w:szCs w:val="24"/>
          </w:rPr>
          <w:t>发送至</w:t>
        </w:r>
        <w:r w:rsidRPr="005F1BB4">
          <w:rPr>
            <w:rFonts w:ascii="Times New Roman" w:hAnsi="Times New Roman" w:cs="Times New Roman"/>
            <w:sz w:val="24"/>
            <w:szCs w:val="24"/>
          </w:rPr>
          <w:t>yanliu@njmu.edu.cn</w:t>
        </w:r>
      </w:hyperlink>
      <w:r w:rsidRPr="005F1BB4">
        <w:rPr>
          <w:rFonts w:ascii="Times New Roman" w:hAnsi="Times New Roman" w:cs="宋体" w:hint="eastAsia"/>
          <w:sz w:val="24"/>
          <w:szCs w:val="24"/>
        </w:rPr>
        <w:t>，</w:t>
      </w:r>
      <w:r w:rsidRPr="005F1BB4">
        <w:rPr>
          <w:rFonts w:ascii="Times New Roman" w:hAnsi="Times New Roman" w:cs="宋体" w:hint="eastAsia"/>
          <w:sz w:val="24"/>
          <w:szCs w:val="24"/>
          <w:shd w:val="clear" w:color="auto" w:fill="FFFFFF"/>
        </w:rPr>
        <w:t>主题请注明</w:t>
      </w:r>
      <w:r w:rsidRPr="005F1BB4">
        <w:rPr>
          <w:rFonts w:ascii="Times New Roman" w:hAnsi="Times New Roman" w:cs="Times New Roman"/>
          <w:sz w:val="24"/>
          <w:szCs w:val="24"/>
          <w:shd w:val="clear" w:color="auto" w:fill="FFFFFF"/>
        </w:rPr>
        <w:t>“</w:t>
      </w:r>
      <w:r w:rsidRPr="005F1BB4">
        <w:rPr>
          <w:rFonts w:ascii="Times New Roman" w:hAnsi="Times New Roman" w:cs="宋体" w:hint="eastAsia"/>
          <w:sz w:val="24"/>
          <w:szCs w:val="24"/>
          <w:shd w:val="clear" w:color="auto" w:fill="FFFFFF"/>
        </w:rPr>
        <w:t>博士后应聘</w:t>
      </w:r>
      <w:r w:rsidRPr="005F1BB4">
        <w:rPr>
          <w:rFonts w:ascii="Times New Roman" w:hAnsi="Times New Roman" w:cs="Times New Roman"/>
          <w:sz w:val="24"/>
          <w:szCs w:val="24"/>
          <w:shd w:val="clear" w:color="auto" w:fill="FFFFFF"/>
        </w:rPr>
        <w:t>”</w:t>
      </w:r>
      <w:r w:rsidRPr="005F1BB4">
        <w:rPr>
          <w:rFonts w:ascii="Times New Roman" w:hAnsi="Times New Roman" w:cs="宋体" w:hint="eastAsia"/>
          <w:sz w:val="24"/>
          <w:szCs w:val="24"/>
          <w:shd w:val="clear" w:color="auto" w:fill="FFFFFF"/>
        </w:rPr>
        <w:t>。</w:t>
      </w:r>
    </w:p>
    <w:p w:rsidR="00743436" w:rsidRPr="005F1BB4" w:rsidRDefault="00743436" w:rsidP="00870608">
      <w:pPr>
        <w:spacing w:line="300" w:lineRule="exact"/>
        <w:rPr>
          <w:rFonts w:ascii="Times New Roman" w:hAnsi="Times New Roman" w:cs="Times New Roman"/>
          <w:sz w:val="24"/>
          <w:szCs w:val="24"/>
        </w:rPr>
      </w:pPr>
      <w:r w:rsidRPr="005F1BB4">
        <w:rPr>
          <w:rFonts w:ascii="Times New Roman" w:hAnsi="Times New Roman" w:cs="Times New Roman"/>
          <w:sz w:val="24"/>
          <w:szCs w:val="24"/>
        </w:rPr>
        <w:t>2.</w:t>
      </w:r>
      <w:r w:rsidRPr="005F1BB4">
        <w:rPr>
          <w:rFonts w:ascii="Times New Roman" w:hAnsi="Times New Roman" w:cs="宋体" w:hint="eastAsia"/>
          <w:sz w:val="24"/>
          <w:szCs w:val="24"/>
        </w:rPr>
        <w:t>联系人：徐老师</w:t>
      </w:r>
      <w:r w:rsidRPr="005F1BB4">
        <w:rPr>
          <w:rFonts w:ascii="Times New Roman" w:hAnsi="Times New Roman" w:cs="Times New Roman"/>
          <w:sz w:val="24"/>
          <w:szCs w:val="24"/>
        </w:rPr>
        <w:t xml:space="preserve"> </w:t>
      </w:r>
      <w:r w:rsidRPr="005F1BB4">
        <w:rPr>
          <w:rFonts w:ascii="Times New Roman" w:hAnsi="Times New Roman" w:cs="宋体" w:hint="eastAsia"/>
          <w:sz w:val="24"/>
          <w:szCs w:val="24"/>
        </w:rPr>
        <w:t>电话：</w:t>
      </w:r>
      <w:r w:rsidRPr="005F1BB4">
        <w:rPr>
          <w:rFonts w:ascii="Times New Roman" w:hAnsi="Times New Roman" w:cs="Times New Roman"/>
          <w:sz w:val="24"/>
          <w:szCs w:val="24"/>
        </w:rPr>
        <w:t>18021536221</w:t>
      </w:r>
    </w:p>
    <w:p w:rsidR="00743436" w:rsidRPr="005F1BB4" w:rsidRDefault="00743436" w:rsidP="00870608">
      <w:pPr>
        <w:spacing w:line="300" w:lineRule="exact"/>
        <w:rPr>
          <w:rFonts w:ascii="Times New Roman" w:hAnsi="Times New Roman" w:cs="Times New Roman"/>
          <w:sz w:val="24"/>
          <w:szCs w:val="24"/>
        </w:rPr>
      </w:pPr>
      <w:r w:rsidRPr="005F1BB4">
        <w:rPr>
          <w:rFonts w:ascii="Times New Roman" w:hAnsi="Times New Roman" w:cs="Times New Roman"/>
          <w:sz w:val="24"/>
          <w:szCs w:val="24"/>
        </w:rPr>
        <w:t>3.</w:t>
      </w:r>
      <w:r w:rsidRPr="005F1BB4">
        <w:rPr>
          <w:rFonts w:ascii="Times New Roman" w:hAnsi="Times New Roman" w:cs="宋体" w:hint="eastAsia"/>
          <w:sz w:val="24"/>
          <w:szCs w:val="24"/>
        </w:rPr>
        <w:t>截止日期：长期有效</w:t>
      </w:r>
    </w:p>
    <w:p w:rsidR="00743436" w:rsidRPr="005F1BB4" w:rsidRDefault="00743436" w:rsidP="005F1BB4">
      <w:pPr>
        <w:spacing w:beforeLines="50" w:line="300" w:lineRule="exac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F1BB4">
        <w:rPr>
          <w:rFonts w:ascii="Times New Roman" w:hAnsi="Times New Roman" w:cs="宋体" w:hint="eastAsia"/>
          <w:b/>
          <w:bCs/>
          <w:sz w:val="24"/>
          <w:szCs w:val="24"/>
          <w:u w:val="single"/>
        </w:rPr>
        <w:t>参考文献：</w:t>
      </w:r>
    </w:p>
    <w:p w:rsidR="00743436" w:rsidRPr="005F1BB4" w:rsidRDefault="00743436" w:rsidP="00870608">
      <w:pPr>
        <w:spacing w:line="300" w:lineRule="exac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F1BB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1.</w:t>
      </w:r>
      <w:r w:rsidRPr="005F1B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Yuan F, Fang KH, Cao SY, Qu ZY, Li Q, Krencik R, Xu M, Bhattacharyya A, Su YW, Zhu DY</w:t>
      </w:r>
      <w:r w:rsidRPr="005F1BB4"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Pr="005F1B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5F1BB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Liu Y</w:t>
      </w:r>
      <w:r w:rsidRPr="005F1BB4"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Pr="005F1BB4">
        <w:rPr>
          <w:rFonts w:ascii="Times New Roman" w:hAnsi="Times New Roman" w:cs="Times New Roman"/>
          <w:sz w:val="24"/>
          <w:szCs w:val="24"/>
          <w:shd w:val="clear" w:color="auto" w:fill="FFFFFF"/>
        </w:rPr>
        <w:t>.Efficient generation of region-specific forebrain neurons from human pluripotent stem cells under highly defined condition.</w:t>
      </w:r>
      <w:r w:rsidRPr="005F1BB4">
        <w:rPr>
          <w:rFonts w:ascii="Times New Roman" w:hAnsi="Times New Roman" w:cs="Times New Roman"/>
          <w:sz w:val="24"/>
          <w:szCs w:val="24"/>
        </w:rPr>
        <w:t xml:space="preserve"> </w:t>
      </w:r>
      <w:r w:rsidRPr="005F1BB4">
        <w:rPr>
          <w:rStyle w:val="jrnl"/>
          <w:rFonts w:ascii="Times New Roman" w:hAnsi="Times New Roman" w:cs="Times New Roman"/>
          <w:b/>
          <w:bCs/>
          <w:i/>
          <w:iCs/>
          <w:sz w:val="24"/>
          <w:szCs w:val="24"/>
          <w:u w:val="single"/>
          <w:shd w:val="clear" w:color="auto" w:fill="FFFFFF"/>
        </w:rPr>
        <w:t>Sci Rep</w:t>
      </w:r>
      <w:r w:rsidRPr="005F1BB4">
        <w:rPr>
          <w:rFonts w:ascii="Times New Roman" w:hAnsi="Times New Roman" w:cs="Times New Roman"/>
          <w:sz w:val="24"/>
          <w:szCs w:val="24"/>
          <w:shd w:val="clear" w:color="auto" w:fill="FFFFFF"/>
        </w:rPr>
        <w:t>. 2015 Dec 16;5:18550.</w:t>
      </w:r>
    </w:p>
    <w:p w:rsidR="00743436" w:rsidRPr="005F1BB4" w:rsidRDefault="00743436" w:rsidP="00870608">
      <w:pPr>
        <w:spacing w:line="300" w:lineRule="exact"/>
        <w:rPr>
          <w:rFonts w:ascii="Times New Roman" w:hAnsi="Times New Roman" w:cs="Times New Roman"/>
          <w:sz w:val="24"/>
          <w:szCs w:val="24"/>
        </w:rPr>
      </w:pPr>
      <w:r w:rsidRPr="005F1BB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2. </w:t>
      </w:r>
      <w:r w:rsidRPr="005F1BB4">
        <w:rPr>
          <w:rFonts w:ascii="Times New Roman" w:hAnsi="Times New Roman" w:cs="Times New Roman"/>
          <w:sz w:val="24"/>
          <w:szCs w:val="24"/>
          <w:shd w:val="clear" w:color="auto" w:fill="FFFFFF"/>
        </w:rPr>
        <w:t>Hu Yao, Qu Zhuang-Yin, Cao Shi-Ying, Li Qi, Ma Lixiang, Krencik Robert, Xu Min,</w:t>
      </w:r>
      <w:r w:rsidRPr="005F1BB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Liu Yan</w:t>
      </w:r>
      <w:r w:rsidRPr="005F1BB4"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Pr="005F1BB4">
        <w:rPr>
          <w:rFonts w:ascii="Times New Roman" w:hAnsi="Times New Roman" w:cs="Times New Roman"/>
          <w:sz w:val="24"/>
          <w:szCs w:val="24"/>
          <w:shd w:val="clear" w:color="auto" w:fill="FFFFFF"/>
        </w:rPr>
        <w:t>. Directed</w:t>
      </w:r>
      <w:r w:rsidRPr="005F1BB4">
        <w:rPr>
          <w:rStyle w:val="apple-converted-space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 </w:t>
      </w:r>
      <w:r w:rsidRPr="005F1BB4">
        <w:rPr>
          <w:rFonts w:ascii="Times New Roman" w:hAnsi="Times New Roman" w:cs="Times New Roman"/>
          <w:sz w:val="24"/>
          <w:szCs w:val="24"/>
          <w:shd w:val="clear" w:color="auto" w:fill="FFFFFF"/>
        </w:rPr>
        <w:t>differentiation</w:t>
      </w:r>
      <w:r w:rsidRPr="005F1BB4">
        <w:rPr>
          <w:rStyle w:val="apple-converted-space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 </w:t>
      </w:r>
      <w:r w:rsidRPr="005F1BB4">
        <w:rPr>
          <w:rFonts w:ascii="Times New Roman" w:hAnsi="Times New Roman" w:cs="Times New Roman"/>
          <w:sz w:val="24"/>
          <w:szCs w:val="24"/>
          <w:shd w:val="clear" w:color="auto" w:fill="FFFFFF"/>
        </w:rPr>
        <w:t>of basal forebrain cholinergic neurons from human pluripotent</w:t>
      </w:r>
      <w:r w:rsidRPr="005F1BB4">
        <w:rPr>
          <w:rStyle w:val="apple-converted-space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 </w:t>
      </w:r>
      <w:r w:rsidRPr="005F1BB4">
        <w:rPr>
          <w:rFonts w:ascii="Times New Roman" w:hAnsi="Times New Roman" w:cs="Times New Roman"/>
          <w:sz w:val="24"/>
          <w:szCs w:val="24"/>
          <w:shd w:val="clear" w:color="auto" w:fill="FFFFFF"/>
        </w:rPr>
        <w:t>stem cells.</w:t>
      </w:r>
      <w:r w:rsidRPr="005F1BB4">
        <w:rPr>
          <w:rFonts w:ascii="Times New Roman" w:hAnsi="Times New Roman" w:cs="Times New Roman"/>
          <w:sz w:val="24"/>
          <w:szCs w:val="24"/>
        </w:rPr>
        <w:t xml:space="preserve"> </w:t>
      </w:r>
      <w:r w:rsidRPr="005F1BB4">
        <w:rPr>
          <w:rStyle w:val="jrnl"/>
          <w:rFonts w:ascii="Times New Roman" w:hAnsi="Times New Roman" w:cs="Times New Roman"/>
          <w:b/>
          <w:bCs/>
          <w:i/>
          <w:iCs/>
          <w:sz w:val="24"/>
          <w:szCs w:val="24"/>
          <w:u w:val="single"/>
          <w:shd w:val="clear" w:color="auto" w:fill="FFFFFF"/>
        </w:rPr>
        <w:t>J Neurosci Methods</w:t>
      </w:r>
      <w:r w:rsidRPr="005F1BB4">
        <w:rPr>
          <w:rFonts w:ascii="Times New Roman" w:hAnsi="Times New Roman" w:cs="Times New Roman"/>
          <w:sz w:val="24"/>
          <w:szCs w:val="24"/>
          <w:shd w:val="clear" w:color="auto" w:fill="FFFFFF"/>
        </w:rPr>
        <w:t>. 2016 Mar 29;266:42-49.</w:t>
      </w:r>
    </w:p>
    <w:p w:rsidR="00743436" w:rsidRPr="005F1BB4" w:rsidRDefault="00743436" w:rsidP="00870608">
      <w:pPr>
        <w:spacing w:line="300" w:lineRule="exact"/>
        <w:rPr>
          <w:rFonts w:ascii="Times New Roman" w:hAnsi="Times New Roman" w:cs="Times New Roman"/>
          <w:sz w:val="24"/>
          <w:szCs w:val="24"/>
        </w:rPr>
      </w:pPr>
      <w:r w:rsidRPr="005F1BB4">
        <w:rPr>
          <w:rFonts w:ascii="Times New Roman" w:hAnsi="Times New Roman" w:cs="Times New Roman"/>
          <w:b/>
          <w:bCs/>
          <w:sz w:val="24"/>
          <w:szCs w:val="24"/>
        </w:rPr>
        <w:t>3.Yan Liu</w:t>
      </w:r>
      <w:r w:rsidRPr="005F1BB4">
        <w:rPr>
          <w:rFonts w:ascii="Times New Roman" w:hAnsi="Times New Roman" w:cs="Times New Roman"/>
          <w:sz w:val="24"/>
          <w:szCs w:val="24"/>
        </w:rPr>
        <w:t>, Jason P. Weick, Huisheng Liu, Robert Krencik, Xiaoqing Zhang, Lixiang Ma, Su-Chun Zhang</w:t>
      </w:r>
      <w:r w:rsidRPr="005F1BB4"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Pr="005F1BB4">
        <w:rPr>
          <w:rFonts w:ascii="Times New Roman" w:hAnsi="Times New Roman" w:cs="Times New Roman"/>
          <w:sz w:val="24"/>
          <w:szCs w:val="24"/>
        </w:rPr>
        <w:t xml:space="preserve">. Medial ganglionic eminence-like cells derived from human embryonic stem cells correct learning and memory deficits. </w:t>
      </w:r>
      <w:r w:rsidRPr="005F1BB4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Nature Biotechnology</w:t>
      </w:r>
      <w:r w:rsidRPr="005F1BB4">
        <w:rPr>
          <w:rFonts w:ascii="Times New Roman" w:hAnsi="Times New Roman" w:cs="Times New Roman"/>
          <w:sz w:val="24"/>
          <w:szCs w:val="24"/>
        </w:rPr>
        <w:t>,2013 May 21 (31) 440-447.</w:t>
      </w:r>
    </w:p>
    <w:p w:rsidR="00743436" w:rsidRPr="005F1BB4" w:rsidRDefault="00743436" w:rsidP="00870608">
      <w:pPr>
        <w:spacing w:line="300" w:lineRule="exact"/>
        <w:rPr>
          <w:rFonts w:ascii="Times New Roman" w:hAnsi="Times New Roman" w:cs="Times New Roman"/>
          <w:sz w:val="24"/>
          <w:szCs w:val="24"/>
        </w:rPr>
      </w:pPr>
      <w:r w:rsidRPr="005F1BB4">
        <w:rPr>
          <w:rFonts w:ascii="Times New Roman" w:hAnsi="Times New Roman" w:cs="Times New Roman"/>
          <w:b/>
          <w:bCs/>
          <w:sz w:val="24"/>
          <w:szCs w:val="24"/>
        </w:rPr>
        <w:t xml:space="preserve">4.Yan Liu, </w:t>
      </w:r>
      <w:r w:rsidRPr="005F1BB4">
        <w:rPr>
          <w:rFonts w:ascii="Times New Roman" w:hAnsi="Times New Roman" w:cs="Times New Roman"/>
          <w:sz w:val="24"/>
          <w:szCs w:val="24"/>
        </w:rPr>
        <w:t>Huisheng Liu, Conall Farnen, Lin Yao, Su-Chun Zhang</w:t>
      </w:r>
      <w:r w:rsidRPr="005F1BB4"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Pr="005F1BB4">
        <w:rPr>
          <w:rFonts w:ascii="Times New Roman" w:hAnsi="Times New Roman" w:cs="Times New Roman"/>
          <w:sz w:val="24"/>
          <w:szCs w:val="24"/>
        </w:rPr>
        <w:t xml:space="preserve"> (2013). Directed differentiation of cortical GABA interneurons from human pluripotent stem cells. </w:t>
      </w:r>
      <w:r w:rsidRPr="005F1BB4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Nature Protocol</w:t>
      </w:r>
      <w:r w:rsidRPr="005F1BB4">
        <w:rPr>
          <w:rFonts w:ascii="Times New Roman" w:hAnsi="Times New Roman" w:cs="Times New Roman"/>
          <w:sz w:val="24"/>
          <w:szCs w:val="24"/>
        </w:rPr>
        <w:t xml:space="preserve">, </w:t>
      </w:r>
      <w:r w:rsidRPr="005F1BB4">
        <w:rPr>
          <w:rFonts w:ascii="Times New Roman" w:hAnsi="Times New Roman" w:cs="Times New Roman"/>
          <w:sz w:val="24"/>
          <w:szCs w:val="24"/>
          <w:shd w:val="clear" w:color="auto" w:fill="FFFFFF"/>
        </w:rPr>
        <w:t>Sep;8(9):1670-9</w:t>
      </w:r>
      <w:r w:rsidRPr="005F1BB4">
        <w:rPr>
          <w:rFonts w:ascii="Times New Roman" w:hAnsi="Times New Roman" w:cs="Times New Roman"/>
          <w:sz w:val="24"/>
          <w:szCs w:val="24"/>
        </w:rPr>
        <w:t>.</w:t>
      </w:r>
    </w:p>
    <w:p w:rsidR="00743436" w:rsidRPr="005F1BB4" w:rsidRDefault="00743436" w:rsidP="00870608">
      <w:pPr>
        <w:spacing w:line="300" w:lineRule="exact"/>
        <w:rPr>
          <w:rFonts w:ascii="Times New Roman" w:hAnsi="Times New Roman" w:cs="Times New Roman"/>
          <w:sz w:val="24"/>
          <w:szCs w:val="24"/>
        </w:rPr>
      </w:pPr>
      <w:r w:rsidRPr="005F1BB4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Pr="005F1BB4">
        <w:rPr>
          <w:rFonts w:ascii="Times New Roman" w:hAnsi="Times New Roman" w:cs="Times New Roman"/>
          <w:sz w:val="24"/>
          <w:szCs w:val="24"/>
        </w:rPr>
        <w:t xml:space="preserve"> Marina E. Emborg#, </w:t>
      </w:r>
      <w:r w:rsidRPr="005F1BB4">
        <w:rPr>
          <w:rFonts w:ascii="Times New Roman" w:hAnsi="Times New Roman" w:cs="Times New Roman"/>
          <w:b/>
          <w:bCs/>
          <w:sz w:val="24"/>
          <w:szCs w:val="24"/>
        </w:rPr>
        <w:t>Yan Liu#</w:t>
      </w:r>
      <w:r w:rsidRPr="005F1BB4">
        <w:rPr>
          <w:rFonts w:ascii="Times New Roman" w:hAnsi="Times New Roman" w:cs="Times New Roman"/>
          <w:sz w:val="24"/>
          <w:szCs w:val="24"/>
        </w:rPr>
        <w:t>, Jiajie Xi, Xiaoqing Zhang, Yingnan Yin, Valerie Joers, Christine Swanson, James E. Holden, Su-Chun Zhang</w:t>
      </w:r>
      <w:r w:rsidRPr="005F1BB4"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Pr="005F1BB4">
        <w:rPr>
          <w:rFonts w:ascii="Times New Roman" w:hAnsi="Times New Roman" w:cs="Times New Roman"/>
          <w:sz w:val="24"/>
          <w:szCs w:val="24"/>
        </w:rPr>
        <w:t xml:space="preserve">. Induced Pluripotent </w:t>
      </w:r>
      <w:r w:rsidRPr="005F1BB4">
        <w:rPr>
          <w:rFonts w:ascii="Times New Roman" w:hAnsi="Times New Roman" w:cs="Times New Roman"/>
          <w:sz w:val="24"/>
          <w:szCs w:val="24"/>
        </w:rPr>
        <w:lastRenderedPageBreak/>
        <w:t xml:space="preserve">Stem Cell-Derived Neural Cells Survive and Mature in the Nonhuman Primate Brain. </w:t>
      </w:r>
      <w:r w:rsidRPr="005F1BB4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Cell Reports</w:t>
      </w:r>
      <w:r w:rsidRPr="005F1BB4">
        <w:rPr>
          <w:rFonts w:ascii="Times New Roman" w:hAnsi="Times New Roman" w:cs="Times New Roman"/>
          <w:sz w:val="24"/>
          <w:szCs w:val="24"/>
        </w:rPr>
        <w:t>, 3: 646-650. #Equal contribution</w:t>
      </w:r>
    </w:p>
    <w:p w:rsidR="00743436" w:rsidRPr="005F1BB4" w:rsidRDefault="00743436" w:rsidP="00870608">
      <w:pPr>
        <w:spacing w:line="300" w:lineRule="exact"/>
        <w:rPr>
          <w:rFonts w:ascii="Times New Roman" w:hAnsi="Times New Roman" w:cs="Times New Roman"/>
          <w:sz w:val="24"/>
          <w:szCs w:val="24"/>
        </w:rPr>
      </w:pPr>
      <w:r w:rsidRPr="005F1BB4">
        <w:rPr>
          <w:rFonts w:ascii="Times New Roman" w:hAnsi="Times New Roman" w:cs="Times New Roman"/>
          <w:b/>
          <w:bCs/>
          <w:sz w:val="24"/>
          <w:szCs w:val="24"/>
        </w:rPr>
        <w:t>6.Yan Liu</w:t>
      </w:r>
      <w:r w:rsidRPr="005F1BB4">
        <w:rPr>
          <w:rFonts w:ascii="Times New Roman" w:hAnsi="Times New Roman" w:cs="Times New Roman"/>
          <w:sz w:val="24"/>
          <w:szCs w:val="24"/>
        </w:rPr>
        <w:t>, Su-Chun Zhang</w:t>
      </w:r>
      <w:r w:rsidRPr="005F1BB4"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Pr="005F1BB4">
        <w:rPr>
          <w:rFonts w:ascii="Times New Roman" w:hAnsi="Times New Roman" w:cs="Times New Roman"/>
          <w:sz w:val="24"/>
          <w:szCs w:val="24"/>
        </w:rPr>
        <w:t xml:space="preserve">. Human stem cells as a model of motoneuron development and diseases. </w:t>
      </w:r>
      <w:r w:rsidRPr="005F1BB4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Ann N Y Acad Sci</w:t>
      </w:r>
      <w:r w:rsidRPr="005F1BB4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5F1BB4">
        <w:rPr>
          <w:rFonts w:ascii="Times New Roman" w:hAnsi="Times New Roman" w:cs="Times New Roman"/>
          <w:sz w:val="24"/>
          <w:szCs w:val="24"/>
        </w:rPr>
        <w:t xml:space="preserve"> 2010 Jun;1198:192-200.</w:t>
      </w:r>
    </w:p>
    <w:sectPr w:rsidR="00743436" w:rsidRPr="005F1BB4" w:rsidSect="007730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28D3" w:rsidRDefault="00E428D3" w:rsidP="005F1BB4">
      <w:r>
        <w:separator/>
      </w:r>
    </w:p>
  </w:endnote>
  <w:endnote w:type="continuationSeparator" w:id="1">
    <w:p w:rsidR="00E428D3" w:rsidRDefault="00E428D3" w:rsidP="005F1B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28D3" w:rsidRDefault="00E428D3" w:rsidP="005F1BB4">
      <w:r>
        <w:separator/>
      </w:r>
    </w:p>
  </w:footnote>
  <w:footnote w:type="continuationSeparator" w:id="1">
    <w:p w:rsidR="00E428D3" w:rsidRDefault="00E428D3" w:rsidP="005F1B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833F0"/>
    <w:multiLevelType w:val="multilevel"/>
    <w:tmpl w:val="011833F0"/>
    <w:lvl w:ilvl="0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04901C8"/>
    <w:multiLevelType w:val="multilevel"/>
    <w:tmpl w:val="104901C8"/>
    <w:lvl w:ilvl="0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oNotTrackMoves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4983"/>
    <w:rsid w:val="000D0673"/>
    <w:rsid w:val="000F5FA7"/>
    <w:rsid w:val="00107B6F"/>
    <w:rsid w:val="00164D41"/>
    <w:rsid w:val="001B1DB3"/>
    <w:rsid w:val="001C585E"/>
    <w:rsid w:val="00212AFF"/>
    <w:rsid w:val="00295C4B"/>
    <w:rsid w:val="002B0975"/>
    <w:rsid w:val="002E5FDF"/>
    <w:rsid w:val="00323CEA"/>
    <w:rsid w:val="003946C5"/>
    <w:rsid w:val="003A3077"/>
    <w:rsid w:val="003D6E11"/>
    <w:rsid w:val="003E2B9F"/>
    <w:rsid w:val="003E6089"/>
    <w:rsid w:val="00410558"/>
    <w:rsid w:val="00465061"/>
    <w:rsid w:val="0048176D"/>
    <w:rsid w:val="004A410E"/>
    <w:rsid w:val="004B1C19"/>
    <w:rsid w:val="004C0282"/>
    <w:rsid w:val="004C187A"/>
    <w:rsid w:val="004D085F"/>
    <w:rsid w:val="004F2545"/>
    <w:rsid w:val="0053575A"/>
    <w:rsid w:val="0056177D"/>
    <w:rsid w:val="0056658A"/>
    <w:rsid w:val="00586462"/>
    <w:rsid w:val="00587A79"/>
    <w:rsid w:val="005905D7"/>
    <w:rsid w:val="005C04EA"/>
    <w:rsid w:val="005F1BB4"/>
    <w:rsid w:val="00601455"/>
    <w:rsid w:val="00612D1A"/>
    <w:rsid w:val="006210BC"/>
    <w:rsid w:val="00656AEE"/>
    <w:rsid w:val="00660672"/>
    <w:rsid w:val="00666363"/>
    <w:rsid w:val="006963CE"/>
    <w:rsid w:val="006A4AB5"/>
    <w:rsid w:val="0073737A"/>
    <w:rsid w:val="00743436"/>
    <w:rsid w:val="00747E9F"/>
    <w:rsid w:val="007525A2"/>
    <w:rsid w:val="007730CC"/>
    <w:rsid w:val="007A3208"/>
    <w:rsid w:val="007B1C5C"/>
    <w:rsid w:val="007C1B36"/>
    <w:rsid w:val="007E2488"/>
    <w:rsid w:val="00833F35"/>
    <w:rsid w:val="008417B1"/>
    <w:rsid w:val="008622D0"/>
    <w:rsid w:val="00870608"/>
    <w:rsid w:val="008B4B74"/>
    <w:rsid w:val="008B7951"/>
    <w:rsid w:val="008C33B3"/>
    <w:rsid w:val="008D20B2"/>
    <w:rsid w:val="00930D7F"/>
    <w:rsid w:val="00934D26"/>
    <w:rsid w:val="00961735"/>
    <w:rsid w:val="00971CBB"/>
    <w:rsid w:val="00977161"/>
    <w:rsid w:val="00980DE1"/>
    <w:rsid w:val="009B1AFC"/>
    <w:rsid w:val="009B2836"/>
    <w:rsid w:val="009C1628"/>
    <w:rsid w:val="009D235B"/>
    <w:rsid w:val="00A002EA"/>
    <w:rsid w:val="00A46437"/>
    <w:rsid w:val="00A566CD"/>
    <w:rsid w:val="00A76F00"/>
    <w:rsid w:val="00AA0A30"/>
    <w:rsid w:val="00AC2AA1"/>
    <w:rsid w:val="00AE3429"/>
    <w:rsid w:val="00B7187F"/>
    <w:rsid w:val="00B91948"/>
    <w:rsid w:val="00BB08E4"/>
    <w:rsid w:val="00C33608"/>
    <w:rsid w:val="00C52A4B"/>
    <w:rsid w:val="00C82672"/>
    <w:rsid w:val="00C93872"/>
    <w:rsid w:val="00CA69FB"/>
    <w:rsid w:val="00CE0431"/>
    <w:rsid w:val="00D00E56"/>
    <w:rsid w:val="00D039C2"/>
    <w:rsid w:val="00D2742B"/>
    <w:rsid w:val="00D5024A"/>
    <w:rsid w:val="00D83B35"/>
    <w:rsid w:val="00DB3397"/>
    <w:rsid w:val="00DF2935"/>
    <w:rsid w:val="00E051DC"/>
    <w:rsid w:val="00E10124"/>
    <w:rsid w:val="00E428D3"/>
    <w:rsid w:val="00E472A3"/>
    <w:rsid w:val="00E64452"/>
    <w:rsid w:val="00E7098A"/>
    <w:rsid w:val="00E74E51"/>
    <w:rsid w:val="00EB7422"/>
    <w:rsid w:val="00EB7EF5"/>
    <w:rsid w:val="00ED4FD4"/>
    <w:rsid w:val="00F44983"/>
    <w:rsid w:val="00F63AEF"/>
    <w:rsid w:val="00F91BFC"/>
    <w:rsid w:val="00F9527B"/>
    <w:rsid w:val="00FF0151"/>
    <w:rsid w:val="13A30A4E"/>
    <w:rsid w:val="23FC5DA0"/>
    <w:rsid w:val="27AC404B"/>
    <w:rsid w:val="5A3D3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0CC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paragraph" w:styleId="2">
    <w:name w:val="heading 2"/>
    <w:basedOn w:val="a"/>
    <w:next w:val="a"/>
    <w:link w:val="2Char"/>
    <w:uiPriority w:val="99"/>
    <w:qFormat/>
    <w:rsid w:val="007730CC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9"/>
    <w:locked/>
    <w:rsid w:val="007730CC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Balloon Text"/>
    <w:basedOn w:val="a"/>
    <w:link w:val="Char"/>
    <w:uiPriority w:val="99"/>
    <w:semiHidden/>
    <w:rsid w:val="007730CC"/>
    <w:rPr>
      <w:rFonts w:ascii="Times New Roman" w:hAnsi="Times New Roman" w:cs="Times New Roman"/>
      <w:kern w:val="0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locked/>
    <w:rsid w:val="007730CC"/>
    <w:rPr>
      <w:sz w:val="18"/>
      <w:szCs w:val="18"/>
    </w:rPr>
  </w:style>
  <w:style w:type="paragraph" w:styleId="a4">
    <w:name w:val="footer"/>
    <w:basedOn w:val="a"/>
    <w:link w:val="Char0"/>
    <w:uiPriority w:val="99"/>
    <w:rsid w:val="007730CC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="Times New Roman"/>
      <w:kern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7730CC"/>
    <w:rPr>
      <w:sz w:val="18"/>
      <w:szCs w:val="18"/>
    </w:rPr>
  </w:style>
  <w:style w:type="paragraph" w:styleId="a5">
    <w:name w:val="header"/>
    <w:basedOn w:val="a"/>
    <w:link w:val="Char1"/>
    <w:uiPriority w:val="99"/>
    <w:rsid w:val="007730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kern w:val="0"/>
      <w:sz w:val="18"/>
      <w:szCs w:val="18"/>
    </w:rPr>
  </w:style>
  <w:style w:type="character" w:customStyle="1" w:styleId="Char1">
    <w:name w:val="页眉 Char"/>
    <w:basedOn w:val="a0"/>
    <w:link w:val="a5"/>
    <w:uiPriority w:val="99"/>
    <w:locked/>
    <w:rsid w:val="007730CC"/>
    <w:rPr>
      <w:sz w:val="18"/>
      <w:szCs w:val="18"/>
    </w:rPr>
  </w:style>
  <w:style w:type="character" w:styleId="a6">
    <w:name w:val="Hyperlink"/>
    <w:basedOn w:val="a0"/>
    <w:uiPriority w:val="99"/>
    <w:rsid w:val="007730CC"/>
    <w:rPr>
      <w:color w:val="0000FF"/>
      <w:u w:val="single"/>
    </w:rPr>
  </w:style>
  <w:style w:type="paragraph" w:customStyle="1" w:styleId="ListParagraph1">
    <w:name w:val="List Paragraph1"/>
    <w:basedOn w:val="a"/>
    <w:uiPriority w:val="99"/>
    <w:rsid w:val="007730CC"/>
    <w:pPr>
      <w:ind w:firstLineChars="200" w:firstLine="420"/>
    </w:pPr>
  </w:style>
  <w:style w:type="character" w:customStyle="1" w:styleId="jrnl">
    <w:name w:val="jrnl"/>
    <w:uiPriority w:val="99"/>
    <w:rsid w:val="007730CC"/>
  </w:style>
  <w:style w:type="character" w:customStyle="1" w:styleId="apple-converted-space">
    <w:name w:val="apple-converted-space"/>
    <w:basedOn w:val="a0"/>
    <w:uiPriority w:val="99"/>
    <w:rsid w:val="007730CC"/>
  </w:style>
  <w:style w:type="character" w:styleId="a7">
    <w:name w:val="annotation reference"/>
    <w:basedOn w:val="a0"/>
    <w:uiPriority w:val="99"/>
    <w:semiHidden/>
    <w:rsid w:val="00656AEE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rsid w:val="00656AEE"/>
    <w:pPr>
      <w:jc w:val="left"/>
    </w:pPr>
    <w:rPr>
      <w:kern w:val="0"/>
    </w:rPr>
  </w:style>
  <w:style w:type="character" w:customStyle="1" w:styleId="Char2">
    <w:name w:val="批注文字 Char"/>
    <w:basedOn w:val="a0"/>
    <w:link w:val="a8"/>
    <w:uiPriority w:val="99"/>
    <w:semiHidden/>
    <w:locked/>
    <w:rsid w:val="00D2742B"/>
    <w:rPr>
      <w:rFonts w:ascii="Calibri" w:hAnsi="Calibri" w:cs="Calibri"/>
      <w:sz w:val="21"/>
      <w:szCs w:val="21"/>
    </w:rPr>
  </w:style>
  <w:style w:type="paragraph" w:styleId="a9">
    <w:name w:val="annotation subject"/>
    <w:basedOn w:val="a8"/>
    <w:next w:val="a8"/>
    <w:link w:val="Char3"/>
    <w:uiPriority w:val="99"/>
    <w:semiHidden/>
    <w:rsid w:val="00656AEE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locked/>
    <w:rsid w:val="00D2742B"/>
    <w:rPr>
      <w:b/>
      <w:bCs/>
    </w:rPr>
  </w:style>
  <w:style w:type="character" w:styleId="aa">
    <w:name w:val="FollowedHyperlink"/>
    <w:basedOn w:val="a0"/>
    <w:uiPriority w:val="99"/>
    <w:semiHidden/>
    <w:rsid w:val="007525A2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21457;&#36865;&#33267;yanliu@njmu.edu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331</Words>
  <Characters>1892</Characters>
  <Application>Microsoft Office Word</Application>
  <DocSecurity>0</DocSecurity>
  <Lines>15</Lines>
  <Paragraphs>4</Paragraphs>
  <ScaleCrop>false</ScaleCrop>
  <Company>P R C</Company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2017年南京医科大学刘妍实验室招聘博士后</dc:title>
  <dc:subject/>
  <dc:creator>FKH</dc:creator>
  <cp:keywords/>
  <dc:description/>
  <cp:lastModifiedBy>dell</cp:lastModifiedBy>
  <cp:revision>7</cp:revision>
  <dcterms:created xsi:type="dcterms:W3CDTF">2017-02-17T09:45:00Z</dcterms:created>
  <dcterms:modified xsi:type="dcterms:W3CDTF">2017-02-22T03:15:00Z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