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95" w:rsidRPr="009D7B95" w:rsidRDefault="00A609B1" w:rsidP="00FA15AD">
      <w:pPr>
        <w:spacing w:afterLines="100"/>
        <w:jc w:val="center"/>
        <w:rPr>
          <w:b/>
          <w:sz w:val="32"/>
          <w:szCs w:val="32"/>
        </w:rPr>
      </w:pPr>
      <w:r w:rsidRPr="006F0B5F">
        <w:rPr>
          <w:rFonts w:ascii="微软雅黑" w:eastAsia="微软雅黑" w:hAnsi="微软雅黑" w:hint="eastAsia"/>
          <w:b/>
          <w:sz w:val="32"/>
          <w:szCs w:val="32"/>
        </w:rPr>
        <w:t>南京医科大学</w:t>
      </w:r>
      <w:r w:rsidR="009D7B95" w:rsidRPr="006F0B5F">
        <w:rPr>
          <w:rFonts w:ascii="微软雅黑" w:eastAsia="微软雅黑" w:hAnsi="微软雅黑" w:hint="eastAsia"/>
          <w:b/>
          <w:sz w:val="32"/>
          <w:szCs w:val="32"/>
        </w:rPr>
        <w:t>博士后</w:t>
      </w:r>
      <w:r w:rsidR="006F0B5F" w:rsidRPr="006F0B5F">
        <w:rPr>
          <w:rFonts w:ascii="微软雅黑" w:eastAsia="微软雅黑" w:hAnsi="微软雅黑" w:hint="eastAsia"/>
          <w:b/>
          <w:sz w:val="32"/>
          <w:szCs w:val="32"/>
        </w:rPr>
        <w:t>进站考核暨开题报告会</w:t>
      </w:r>
      <w:r w:rsidR="00CA064C">
        <w:rPr>
          <w:rFonts w:ascii="微软雅黑" w:eastAsia="微软雅黑" w:hAnsi="微软雅黑" w:hint="eastAsia"/>
          <w:b/>
          <w:sz w:val="32"/>
          <w:szCs w:val="32"/>
        </w:rPr>
        <w:t>程序</w:t>
      </w:r>
      <w:r w:rsidR="00327129">
        <w:rPr>
          <w:rFonts w:ascii="微软雅黑" w:eastAsia="微软雅黑" w:hAnsi="微软雅黑" w:hint="eastAsia"/>
          <w:b/>
          <w:sz w:val="32"/>
          <w:szCs w:val="32"/>
        </w:rPr>
        <w:t>及要求</w:t>
      </w:r>
    </w:p>
    <w:p w:rsidR="00990BFB" w:rsidRPr="001B4D97" w:rsidRDefault="00327129" w:rsidP="00695BC7">
      <w:pPr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一、主持人</w:t>
      </w:r>
      <w:r w:rsidR="009D7B95" w:rsidRPr="001B4D97">
        <w:rPr>
          <w:rFonts w:asciiTheme="minorEastAsia" w:eastAsiaTheme="minorEastAsia" w:hAnsiTheme="minorEastAsia"/>
          <w:sz w:val="28"/>
          <w:szCs w:val="28"/>
        </w:rPr>
        <w:t>宣布开会，介绍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面试</w:t>
      </w:r>
      <w:r w:rsidR="009D7B95" w:rsidRPr="001B4D97">
        <w:rPr>
          <w:rFonts w:asciiTheme="minorEastAsia" w:eastAsiaTheme="minorEastAsia" w:hAnsiTheme="minorEastAsia"/>
          <w:sz w:val="28"/>
          <w:szCs w:val="28"/>
        </w:rPr>
        <w:t>专家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小组（开题报告评议小组）成员，宣布专家小组组长。</w:t>
      </w:r>
    </w:p>
    <w:p w:rsidR="00327129" w:rsidRPr="001B4D97" w:rsidRDefault="00327129" w:rsidP="00327129">
      <w:pPr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二、学术评议阶段（一般由组长主持）</w:t>
      </w:r>
    </w:p>
    <w:p w:rsidR="00CA064C" w:rsidRDefault="006E0459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327129" w:rsidRPr="001B4D97">
        <w:rPr>
          <w:rFonts w:asciiTheme="minorEastAsia" w:eastAsiaTheme="minorEastAsia" w:hAnsiTheme="minorEastAsia" w:hint="eastAsia"/>
          <w:sz w:val="28"/>
          <w:szCs w:val="28"/>
        </w:rPr>
        <w:t>申请人汇报：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20分钟</w:t>
      </w:r>
    </w:p>
    <w:p w:rsidR="00CA064C" w:rsidRDefault="00327129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介绍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个人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基本情况及博士期间工作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分钟；</w:t>
      </w:r>
    </w:p>
    <w:p w:rsidR="00CA064C" w:rsidRDefault="00327129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博士后研究工作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开题报告，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共1</w:t>
      </w:r>
      <w:r w:rsidR="00CA064C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分钟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，其中包含陈述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攻读博士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学位所在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学科与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博士后学科的学科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契合度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分钟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B4D97" w:rsidRDefault="006E0459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申请人现场答辩：10分钟。</w:t>
      </w:r>
    </w:p>
    <w:p w:rsidR="00CA064C" w:rsidRDefault="001B4D97" w:rsidP="001B4D97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990BFB" w:rsidRPr="001B4D97">
        <w:rPr>
          <w:rFonts w:asciiTheme="minorEastAsia" w:eastAsiaTheme="minorEastAsia" w:hAnsiTheme="minorEastAsia" w:hint="eastAsia"/>
          <w:sz w:val="28"/>
          <w:szCs w:val="28"/>
        </w:rPr>
        <w:t>专家对申请人的科研能力、学术水平</w:t>
      </w:r>
      <w:r>
        <w:rPr>
          <w:rFonts w:asciiTheme="minorEastAsia" w:eastAsiaTheme="minorEastAsia" w:hAnsiTheme="minorEastAsia" w:hint="eastAsia"/>
          <w:sz w:val="28"/>
          <w:szCs w:val="28"/>
        </w:rPr>
        <w:t>、综合素质</w:t>
      </w:r>
      <w:r w:rsidR="005547F4">
        <w:rPr>
          <w:rFonts w:asciiTheme="minorEastAsia" w:eastAsiaTheme="minorEastAsia" w:hAnsiTheme="minorEastAsia" w:hint="eastAsia"/>
          <w:sz w:val="28"/>
          <w:szCs w:val="28"/>
        </w:rPr>
        <w:t>、学科契合度</w:t>
      </w:r>
      <w:r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990BFB" w:rsidRPr="001B4D97">
        <w:rPr>
          <w:rFonts w:asciiTheme="minorEastAsia" w:eastAsiaTheme="minorEastAsia" w:hAnsiTheme="minorEastAsia" w:hint="eastAsia"/>
          <w:sz w:val="28"/>
          <w:szCs w:val="28"/>
        </w:rPr>
        <w:t>进行提问，并围绕开题报告研究的必要性、创新性、可行性、应用价值、预期成果等进行提问。</w:t>
      </w:r>
      <w:r w:rsidR="00CA064C">
        <w:rPr>
          <w:rFonts w:asciiTheme="minorEastAsia" w:eastAsiaTheme="minorEastAsia" w:hAnsiTheme="minorEastAsia" w:hint="eastAsia"/>
          <w:sz w:val="28"/>
          <w:szCs w:val="28"/>
        </w:rPr>
        <w:t>申请人现场答辩。</w:t>
      </w:r>
    </w:p>
    <w:p w:rsidR="00CA064C" w:rsidRDefault="00990BFB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3.休会；申请人回避。专家小组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综合评议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并投票表决</w:t>
      </w:r>
      <w:r w:rsidR="00CA064C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CA064C" w:rsidRDefault="00117AA7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（1）对于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通过票数达到</w:t>
      </w:r>
      <w:r w:rsidR="001B4D97" w:rsidRPr="001B4D97">
        <w:rPr>
          <w:rFonts w:asciiTheme="minorEastAsia" w:eastAsiaTheme="minorEastAsia" w:hAnsiTheme="minorEastAsia" w:hint="eastAsia"/>
          <w:sz w:val="28"/>
          <w:szCs w:val="28"/>
        </w:rPr>
        <w:t>2/3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者，同意进站和开题。</w:t>
      </w:r>
    </w:p>
    <w:p w:rsidR="00CA064C" w:rsidRDefault="00117AA7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1B4D97" w:rsidRPr="001B4D97">
        <w:rPr>
          <w:rFonts w:asciiTheme="minorEastAsia" w:eastAsiaTheme="minorEastAsia" w:hAnsiTheme="minorEastAsia" w:hint="eastAsia"/>
          <w:sz w:val="28"/>
          <w:szCs w:val="28"/>
        </w:rPr>
        <w:t>对于开题报告尚未达到要求的申请者，暂不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同意进站，不</w:t>
      </w:r>
      <w:r w:rsidR="001B4D97" w:rsidRPr="001B4D97">
        <w:rPr>
          <w:rFonts w:asciiTheme="minorEastAsia" w:eastAsiaTheme="minorEastAsia" w:hAnsiTheme="minorEastAsia" w:hint="eastAsia"/>
          <w:sz w:val="28"/>
          <w:szCs w:val="28"/>
        </w:rPr>
        <w:t>办理入站手续，须于3个月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后</w:t>
      </w:r>
      <w:r w:rsidR="001B4D97" w:rsidRPr="001B4D97">
        <w:rPr>
          <w:rFonts w:asciiTheme="minorEastAsia" w:eastAsiaTheme="minorEastAsia" w:hAnsiTheme="minorEastAsia" w:hint="eastAsia"/>
          <w:sz w:val="28"/>
          <w:szCs w:val="28"/>
        </w:rPr>
        <w:t>重新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进行开题</w:t>
      </w:r>
      <w:r w:rsidR="001B4D97" w:rsidRPr="001B4D97">
        <w:rPr>
          <w:rFonts w:asciiTheme="minorEastAsia" w:eastAsiaTheme="minorEastAsia" w:hAnsiTheme="minorEastAsia" w:hint="eastAsia"/>
          <w:sz w:val="28"/>
          <w:szCs w:val="28"/>
        </w:rPr>
        <w:t>，即参加下一批次学校统一组织的进站考核暨开题报告会。</w:t>
      </w:r>
      <w:r>
        <w:rPr>
          <w:rFonts w:asciiTheme="minorEastAsia" w:eastAsiaTheme="minorEastAsia" w:hAnsiTheme="minorEastAsia" w:hint="eastAsia"/>
          <w:sz w:val="28"/>
          <w:szCs w:val="28"/>
        </w:rPr>
        <w:t>两次开题报告不通过者，不予进站。</w:t>
      </w:r>
    </w:p>
    <w:p w:rsidR="00BA34BD" w:rsidRDefault="00990BFB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4.复会；组长宣布评议结果。</w:t>
      </w:r>
    </w:p>
    <w:p w:rsidR="00057BC4" w:rsidRDefault="00057BC4" w:rsidP="00E70889">
      <w:pPr>
        <w:rPr>
          <w:rFonts w:asciiTheme="minorEastAsia" w:eastAsiaTheme="minorEastAsia" w:hAnsiTheme="minorEastAsia"/>
          <w:sz w:val="28"/>
          <w:szCs w:val="28"/>
        </w:rPr>
      </w:pPr>
    </w:p>
    <w:p w:rsidR="00CA064C" w:rsidRDefault="00CA064C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CA064C" w:rsidSect="00DA5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AF" w:rsidRDefault="006868AF" w:rsidP="0011234E">
      <w:r>
        <w:separator/>
      </w:r>
    </w:p>
  </w:endnote>
  <w:endnote w:type="continuationSeparator" w:id="0">
    <w:p w:rsidR="006868AF" w:rsidRDefault="006868AF" w:rsidP="0011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AF" w:rsidRDefault="006868AF" w:rsidP="0011234E">
      <w:r>
        <w:separator/>
      </w:r>
    </w:p>
  </w:footnote>
  <w:footnote w:type="continuationSeparator" w:id="0">
    <w:p w:rsidR="006868AF" w:rsidRDefault="006868AF" w:rsidP="0011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011"/>
    <w:multiLevelType w:val="hybridMultilevel"/>
    <w:tmpl w:val="E3B6707E"/>
    <w:lvl w:ilvl="0" w:tplc="0088C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19A"/>
    <w:rsid w:val="00057BC4"/>
    <w:rsid w:val="0008219A"/>
    <w:rsid w:val="0011234E"/>
    <w:rsid w:val="00117AA7"/>
    <w:rsid w:val="00141771"/>
    <w:rsid w:val="00171D7C"/>
    <w:rsid w:val="00184E40"/>
    <w:rsid w:val="001B4D97"/>
    <w:rsid w:val="001E1508"/>
    <w:rsid w:val="001E3CE5"/>
    <w:rsid w:val="00327129"/>
    <w:rsid w:val="00356986"/>
    <w:rsid w:val="003953BE"/>
    <w:rsid w:val="003E1A69"/>
    <w:rsid w:val="00482378"/>
    <w:rsid w:val="00530EBF"/>
    <w:rsid w:val="005547F4"/>
    <w:rsid w:val="006868AF"/>
    <w:rsid w:val="00695BC7"/>
    <w:rsid w:val="006D3606"/>
    <w:rsid w:val="006E0459"/>
    <w:rsid w:val="006E676D"/>
    <w:rsid w:val="006F0B5F"/>
    <w:rsid w:val="00807CDF"/>
    <w:rsid w:val="008672D6"/>
    <w:rsid w:val="00874330"/>
    <w:rsid w:val="00884C3D"/>
    <w:rsid w:val="008E40F2"/>
    <w:rsid w:val="00970F49"/>
    <w:rsid w:val="00990BFB"/>
    <w:rsid w:val="009D7B95"/>
    <w:rsid w:val="00A41DF2"/>
    <w:rsid w:val="00A609B1"/>
    <w:rsid w:val="00BA34BD"/>
    <w:rsid w:val="00CA064C"/>
    <w:rsid w:val="00DA5BC5"/>
    <w:rsid w:val="00E316F0"/>
    <w:rsid w:val="00E46271"/>
    <w:rsid w:val="00E70889"/>
    <w:rsid w:val="00E91774"/>
    <w:rsid w:val="00FA15AD"/>
    <w:rsid w:val="00FB1E9B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2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234E"/>
    <w:rPr>
      <w:kern w:val="2"/>
      <w:sz w:val="18"/>
      <w:szCs w:val="18"/>
    </w:rPr>
  </w:style>
  <w:style w:type="paragraph" w:styleId="a4">
    <w:name w:val="footer"/>
    <w:basedOn w:val="a"/>
    <w:link w:val="Char0"/>
    <w:rsid w:val="00112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234E"/>
    <w:rPr>
      <w:kern w:val="2"/>
      <w:sz w:val="18"/>
      <w:szCs w:val="18"/>
    </w:rPr>
  </w:style>
  <w:style w:type="paragraph" w:styleId="a5">
    <w:name w:val="Balloon Text"/>
    <w:basedOn w:val="a"/>
    <w:link w:val="Char1"/>
    <w:rsid w:val="006F0B5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F0B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博士后出站报告会</dc:title>
  <dc:creator>User</dc:creator>
  <cp:lastModifiedBy>User</cp:lastModifiedBy>
  <cp:revision>12</cp:revision>
  <dcterms:created xsi:type="dcterms:W3CDTF">2018-11-14T06:24:00Z</dcterms:created>
  <dcterms:modified xsi:type="dcterms:W3CDTF">2018-11-15T03:17:00Z</dcterms:modified>
</cp:coreProperties>
</file>