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539" w:rsidRDefault="0001752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594539" w:rsidRDefault="00594539">
      <w:pPr>
        <w:widowControl/>
        <w:spacing w:line="420" w:lineRule="exact"/>
        <w:rPr>
          <w:rFonts w:ascii="仿宋_gb2312" w:eastAsia="仿宋_gb2312"/>
          <w:sz w:val="32"/>
          <w:szCs w:val="32"/>
        </w:rPr>
      </w:pPr>
    </w:p>
    <w:p w:rsidR="00594539" w:rsidRDefault="00017527">
      <w:pPr>
        <w:jc w:val="center"/>
        <w:outlineLvl w:val="0"/>
        <w:rPr>
          <w:rFonts w:ascii="方正小标宋简体" w:eastAsia="方正小标宋简体" w:hAnsi="小标宋" w:cs="小标宋"/>
          <w:bCs/>
          <w:sz w:val="40"/>
          <w:szCs w:val="44"/>
        </w:rPr>
      </w:pPr>
      <w:r>
        <w:rPr>
          <w:rFonts w:ascii="方正小标宋简体" w:eastAsia="方正小标宋简体" w:hAnsi="小标宋" w:cs="小标宋" w:hint="eastAsia"/>
          <w:bCs/>
          <w:sz w:val="40"/>
          <w:szCs w:val="44"/>
        </w:rPr>
        <w:t>202</w:t>
      </w:r>
      <w:r w:rsidR="00137DEC">
        <w:rPr>
          <w:rFonts w:ascii="方正小标宋简体" w:eastAsia="方正小标宋简体" w:hAnsi="小标宋" w:cs="小标宋"/>
          <w:bCs/>
          <w:sz w:val="40"/>
          <w:szCs w:val="44"/>
        </w:rPr>
        <w:t>5</w:t>
      </w:r>
      <w:r>
        <w:rPr>
          <w:rFonts w:ascii="方正小标宋简体" w:eastAsia="方正小标宋简体" w:hAnsi="小标宋" w:cs="小标宋" w:hint="eastAsia"/>
          <w:bCs/>
          <w:sz w:val="40"/>
          <w:szCs w:val="44"/>
        </w:rPr>
        <w:t>年南京医科大学推荐中国科协青年人才</w:t>
      </w:r>
    </w:p>
    <w:p w:rsidR="00594539" w:rsidRDefault="00017527">
      <w:pPr>
        <w:jc w:val="center"/>
        <w:outlineLvl w:val="0"/>
        <w:rPr>
          <w:rFonts w:ascii="方正小标宋简体" w:eastAsia="方正小标宋简体" w:hAnsi="小标宋" w:cs="小标宋"/>
          <w:bCs/>
          <w:sz w:val="40"/>
          <w:szCs w:val="44"/>
        </w:rPr>
      </w:pPr>
      <w:r>
        <w:rPr>
          <w:rFonts w:ascii="方正小标宋简体" w:eastAsia="方正小标宋简体" w:hAnsi="小标宋" w:cs="小标宋" w:hint="eastAsia"/>
          <w:bCs/>
          <w:sz w:val="40"/>
          <w:szCs w:val="44"/>
        </w:rPr>
        <w:t>托举工程博士生专项计划支持人选</w:t>
      </w:r>
    </w:p>
    <w:p w:rsidR="00594539" w:rsidRDefault="00017527">
      <w:pPr>
        <w:jc w:val="center"/>
        <w:outlineLvl w:val="0"/>
        <w:rPr>
          <w:rFonts w:ascii="方正小标宋简体" w:eastAsia="方正小标宋简体" w:hAnsi="小标宋" w:cs="小标宋"/>
          <w:bCs/>
          <w:sz w:val="40"/>
          <w:szCs w:val="44"/>
        </w:rPr>
      </w:pPr>
      <w:r>
        <w:rPr>
          <w:rFonts w:ascii="方正小标宋简体" w:eastAsia="方正小标宋简体" w:hAnsi="小标宋" w:cs="小标宋" w:hint="eastAsia"/>
          <w:bCs/>
          <w:sz w:val="40"/>
          <w:szCs w:val="44"/>
        </w:rPr>
        <w:t>推荐名额分配表</w:t>
      </w:r>
    </w:p>
    <w:p w:rsidR="00594539" w:rsidRDefault="00594539">
      <w:pPr>
        <w:widowControl/>
        <w:spacing w:line="420" w:lineRule="exact"/>
        <w:ind w:firstLineChars="200" w:firstLine="880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5"/>
        <w:gridCol w:w="3441"/>
      </w:tblGrid>
      <w:tr w:rsidR="00594539">
        <w:trPr>
          <w:trHeight w:val="576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评定分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推荐名额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基础医学与生物学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公共卫生与预防医学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0175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生殖医学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公共管理与人文医学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0-1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儿科学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临床医学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临床医学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Ⅱ</w:t>
            </w:r>
          </w:p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（二临、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宁外非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附院）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594539">
        <w:trPr>
          <w:trHeight w:val="742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临床医学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Ⅲ</w:t>
            </w:r>
          </w:p>
          <w:p w:rsidR="00594539" w:rsidRDefault="0001752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（三临、四临）</w:t>
            </w:r>
          </w:p>
        </w:tc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  <w:p w:rsidR="00594539" w:rsidRDefault="000175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（三临、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四临各</w:t>
            </w:r>
            <w:proofErr w:type="gramEnd"/>
            <w:r w:rsidR="00137DEC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594539">
        <w:trPr>
          <w:trHeight w:val="742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临床医学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Ⅳ</w:t>
            </w:r>
          </w:p>
          <w:p w:rsidR="00594539" w:rsidRDefault="0001752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（鼓楼临床医学院）</w:t>
            </w:r>
          </w:p>
        </w:tc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bookmarkStart w:id="0" w:name="_GoBack"/>
        <w:bookmarkEnd w:id="0"/>
      </w:tr>
      <w:tr w:rsidR="00594539">
        <w:trPr>
          <w:trHeight w:val="742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临床医学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V</w:t>
            </w:r>
          </w:p>
          <w:p w:rsidR="00594539" w:rsidRDefault="0001752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（逸夫、江宁医院）</w:t>
            </w:r>
          </w:p>
        </w:tc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0-1</w:t>
            </w:r>
          </w:p>
        </w:tc>
      </w:tr>
      <w:tr w:rsidR="00594539">
        <w:trPr>
          <w:trHeight w:val="742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临床医学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Ⅵ</w:t>
            </w:r>
          </w:p>
          <w:p w:rsidR="00594539" w:rsidRDefault="0001752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（苏锡常泰淮）</w:t>
            </w:r>
          </w:p>
        </w:tc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137D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594539">
        <w:trPr>
          <w:trHeight w:val="371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0175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2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539" w:rsidRDefault="00B071E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28-30</w:t>
            </w:r>
          </w:p>
        </w:tc>
      </w:tr>
    </w:tbl>
    <w:p w:rsidR="00594539" w:rsidRDefault="00594539">
      <w:pPr>
        <w:widowControl/>
        <w:spacing w:line="620" w:lineRule="exact"/>
        <w:ind w:firstLineChars="200" w:firstLine="640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p w:rsidR="00594539" w:rsidRDefault="00594539">
      <w:pPr>
        <w:widowControl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</w:p>
    <w:sectPr w:rsidR="005945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1C1" w:rsidRDefault="009E71C1">
      <w:r>
        <w:separator/>
      </w:r>
    </w:p>
  </w:endnote>
  <w:endnote w:type="continuationSeparator" w:id="0">
    <w:p w:rsidR="009E71C1" w:rsidRDefault="009E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8951133"/>
    </w:sdtPr>
    <w:sdtEndPr>
      <w:rPr>
        <w:sz w:val="28"/>
        <w:szCs w:val="28"/>
      </w:rPr>
    </w:sdtEndPr>
    <w:sdtContent>
      <w:p w:rsidR="00594539" w:rsidRDefault="00017527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594539" w:rsidRDefault="005945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1C1" w:rsidRDefault="009E71C1">
      <w:r>
        <w:separator/>
      </w:r>
    </w:p>
  </w:footnote>
  <w:footnote w:type="continuationSeparator" w:id="0">
    <w:p w:rsidR="009E71C1" w:rsidRDefault="009E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lNjUzOWU0OGU3NGJjYmMyNGE1NTdiNWUzNDA2ZmMifQ=="/>
  </w:docVars>
  <w:rsids>
    <w:rsidRoot w:val="00B33195"/>
    <w:rsid w:val="00011262"/>
    <w:rsid w:val="00017527"/>
    <w:rsid w:val="00092C27"/>
    <w:rsid w:val="00137DEC"/>
    <w:rsid w:val="002F3A0E"/>
    <w:rsid w:val="00594539"/>
    <w:rsid w:val="00806671"/>
    <w:rsid w:val="00920AD3"/>
    <w:rsid w:val="00921925"/>
    <w:rsid w:val="009E71C1"/>
    <w:rsid w:val="00B071EB"/>
    <w:rsid w:val="00B1695B"/>
    <w:rsid w:val="00B33195"/>
    <w:rsid w:val="00D93DB5"/>
    <w:rsid w:val="08F9215F"/>
    <w:rsid w:val="166936CA"/>
    <w:rsid w:val="420C0714"/>
    <w:rsid w:val="4E2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46E3C"/>
  <w15:docId w15:val="{3835021F-B432-401D-B886-616DE3E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xiaochen</dc:creator>
  <cp:lastModifiedBy>xiaochen zhang</cp:lastModifiedBy>
  <cp:revision>4</cp:revision>
  <cp:lastPrinted>2024-09-25T08:19:00Z</cp:lastPrinted>
  <dcterms:created xsi:type="dcterms:W3CDTF">2024-09-25T02:45:00Z</dcterms:created>
  <dcterms:modified xsi:type="dcterms:W3CDTF">2025-11-07T08:44:00Z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D737240FC4C3485B8F9EB362D2C556DC_12</vt:lpwstr>
  </property>
</Properties>
</file>